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CADFF" w14:textId="7DF4F60A" w:rsidR="006B5420" w:rsidRPr="00041789" w:rsidRDefault="000C7B34">
      <w:pPr>
        <w:spacing w:line="480" w:lineRule="auto"/>
        <w:jc w:val="both"/>
        <w:rPr>
          <w:rFonts w:ascii="Times New Roman" w:eastAsia="Times New Roman" w:hAnsi="Times New Roman" w:cs="Times New Roman"/>
          <w:b/>
          <w:sz w:val="24"/>
          <w:szCs w:val="24"/>
          <w:lang w:val="en-US"/>
        </w:rPr>
      </w:pPr>
      <w:r w:rsidRPr="00041789">
        <w:rPr>
          <w:rFonts w:ascii="Times New Roman" w:eastAsia="Times New Roman" w:hAnsi="Times New Roman" w:cs="Times New Roman"/>
          <w:b/>
          <w:sz w:val="24"/>
          <w:szCs w:val="24"/>
          <w:u w:val="single"/>
          <w:lang w:val="en-US"/>
        </w:rPr>
        <w:t>FORUM</w:t>
      </w:r>
      <w:r w:rsidRPr="00041789">
        <w:rPr>
          <w:rFonts w:ascii="Times New Roman" w:eastAsia="Times New Roman" w:hAnsi="Times New Roman" w:cs="Times New Roman"/>
          <w:b/>
          <w:sz w:val="24"/>
          <w:szCs w:val="24"/>
          <w:lang w:val="en-US"/>
        </w:rPr>
        <w:t xml:space="preserve">: </w:t>
      </w:r>
      <w:r w:rsidR="002F0293" w:rsidRPr="00041789">
        <w:rPr>
          <w:rFonts w:ascii="Times New Roman" w:eastAsia="Times New Roman" w:hAnsi="Times New Roman" w:cs="Times New Roman"/>
          <w:b/>
          <w:sz w:val="24"/>
          <w:szCs w:val="24"/>
          <w:lang w:val="en-US"/>
        </w:rPr>
        <w:t>ECONOMIC AND SOCIAL COUNCIL</w:t>
      </w:r>
    </w:p>
    <w:p w14:paraId="09D8CA85" w14:textId="77777777" w:rsidR="00930BA5" w:rsidRPr="00041789" w:rsidRDefault="000C7B34" w:rsidP="00135CEA">
      <w:pPr>
        <w:spacing w:line="480" w:lineRule="auto"/>
        <w:jc w:val="both"/>
        <w:rPr>
          <w:rFonts w:ascii="Times New Roman" w:eastAsia="Times New Roman" w:hAnsi="Times New Roman" w:cs="Times New Roman"/>
          <w:b/>
          <w:sz w:val="24"/>
          <w:szCs w:val="24"/>
          <w:lang w:val="en-US"/>
        </w:rPr>
      </w:pPr>
      <w:r w:rsidRPr="00041789">
        <w:rPr>
          <w:rFonts w:ascii="Times New Roman" w:eastAsia="Times New Roman" w:hAnsi="Times New Roman" w:cs="Times New Roman"/>
          <w:b/>
          <w:sz w:val="24"/>
          <w:szCs w:val="24"/>
          <w:u w:val="single"/>
          <w:lang w:val="en-US"/>
        </w:rPr>
        <w:t>QUESTION OF</w:t>
      </w:r>
      <w:r w:rsidRPr="00041789">
        <w:rPr>
          <w:rFonts w:ascii="Times New Roman" w:eastAsia="Times New Roman" w:hAnsi="Times New Roman" w:cs="Times New Roman"/>
          <w:b/>
          <w:sz w:val="24"/>
          <w:szCs w:val="24"/>
          <w:lang w:val="en-US"/>
        </w:rPr>
        <w:t xml:space="preserve">: </w:t>
      </w:r>
      <w:bookmarkStart w:id="0" w:name="_GoBack"/>
      <w:r w:rsidR="002F0293" w:rsidRPr="00041789">
        <w:rPr>
          <w:rFonts w:ascii="Times New Roman" w:eastAsia="Times New Roman" w:hAnsi="Times New Roman" w:cs="Times New Roman"/>
          <w:b/>
          <w:sz w:val="24"/>
          <w:szCs w:val="24"/>
          <w:lang w:val="en-US"/>
        </w:rPr>
        <w:t>FINDING WAYS FOR THE INTERNATIONAL ORGANISATIONS TO EFFECTIVELY ENFORCE AND PROMOTE FAIR LABOUR PRACTICES AND EQUITABLE WAGES ACROSS DIFFERENT COUNTRIES</w:t>
      </w:r>
      <w:bookmarkEnd w:id="0"/>
    </w:p>
    <w:p w14:paraId="425547C9" w14:textId="2523BE63" w:rsidR="006B5420" w:rsidRPr="00041789" w:rsidRDefault="000C7B34" w:rsidP="0074722D">
      <w:pPr>
        <w:spacing w:line="480" w:lineRule="auto"/>
        <w:jc w:val="both"/>
        <w:rPr>
          <w:rFonts w:ascii="Times New Roman" w:eastAsia="Times New Roman" w:hAnsi="Times New Roman" w:cs="Times New Roman"/>
          <w:b/>
          <w:sz w:val="24"/>
          <w:szCs w:val="24"/>
          <w:lang w:val="en-US"/>
        </w:rPr>
      </w:pPr>
      <w:r w:rsidRPr="00041789">
        <w:rPr>
          <w:rFonts w:ascii="Times New Roman" w:eastAsia="Times New Roman" w:hAnsi="Times New Roman" w:cs="Times New Roman"/>
          <w:b/>
          <w:sz w:val="24"/>
          <w:szCs w:val="24"/>
          <w:u w:val="single"/>
          <w:lang w:val="en-US"/>
        </w:rPr>
        <w:t>PRESIDENT</w:t>
      </w:r>
      <w:r w:rsidRPr="00041789">
        <w:rPr>
          <w:rFonts w:ascii="Times New Roman" w:eastAsia="Times New Roman" w:hAnsi="Times New Roman" w:cs="Times New Roman"/>
          <w:b/>
          <w:sz w:val="24"/>
          <w:szCs w:val="24"/>
          <w:lang w:val="en-US"/>
        </w:rPr>
        <w:t>:</w:t>
      </w:r>
      <w:r w:rsidR="00135CEA" w:rsidRPr="00041789">
        <w:rPr>
          <w:rFonts w:ascii="Times New Roman" w:eastAsia="Times New Roman" w:hAnsi="Times New Roman" w:cs="Times New Roman"/>
          <w:b/>
          <w:sz w:val="24"/>
          <w:szCs w:val="24"/>
          <w:lang w:val="en-US"/>
        </w:rPr>
        <w:t xml:space="preserve"> </w:t>
      </w:r>
      <w:r w:rsidR="002F0293" w:rsidRPr="00041789">
        <w:rPr>
          <w:rFonts w:ascii="Times New Roman" w:eastAsia="Times New Roman" w:hAnsi="Times New Roman" w:cs="Times New Roman"/>
          <w:b/>
          <w:sz w:val="24"/>
          <w:szCs w:val="24"/>
          <w:lang w:val="en-US"/>
        </w:rPr>
        <w:t>NICOLAS</w:t>
      </w:r>
      <w:r w:rsidR="00135CEA" w:rsidRPr="00041789">
        <w:rPr>
          <w:rFonts w:ascii="Times New Roman" w:eastAsia="Times New Roman" w:hAnsi="Times New Roman" w:cs="Times New Roman"/>
          <w:b/>
          <w:sz w:val="24"/>
          <w:szCs w:val="24"/>
          <w:lang w:val="en-US"/>
        </w:rPr>
        <w:t xml:space="preserve"> </w:t>
      </w:r>
      <w:r w:rsidR="002F0293" w:rsidRPr="00041789">
        <w:rPr>
          <w:rFonts w:ascii="Times New Roman" w:eastAsia="Times New Roman" w:hAnsi="Times New Roman" w:cs="Times New Roman"/>
          <w:b/>
          <w:sz w:val="24"/>
          <w:szCs w:val="24"/>
          <w:lang w:val="en-US"/>
        </w:rPr>
        <w:t>KÄTZNE</w:t>
      </w:r>
      <w:r w:rsidR="0074722D" w:rsidRPr="00041789">
        <w:rPr>
          <w:rFonts w:ascii="Times New Roman" w:eastAsia="Times New Roman" w:hAnsi="Times New Roman" w:cs="Times New Roman"/>
          <w:b/>
          <w:sz w:val="24"/>
          <w:szCs w:val="24"/>
          <w:lang w:val="en-US"/>
        </w:rPr>
        <w:t>R</w:t>
      </w:r>
      <w:r w:rsidRPr="00041789">
        <w:rPr>
          <w:rFonts w:ascii="Times New Roman" w:eastAsia="Times New Roman" w:hAnsi="Times New Roman" w:cs="Times New Roman"/>
          <w:b/>
          <w:sz w:val="24"/>
          <w:szCs w:val="24"/>
          <w:lang w:val="en-US"/>
        </w:rPr>
        <w:br/>
      </w:r>
      <w:r w:rsidRPr="00041789">
        <w:rPr>
          <w:rFonts w:ascii="Times New Roman" w:eastAsia="Times New Roman" w:hAnsi="Times New Roman" w:cs="Times New Roman"/>
          <w:b/>
          <w:sz w:val="24"/>
          <w:szCs w:val="24"/>
          <w:u w:val="single"/>
          <w:lang w:val="en-US"/>
        </w:rPr>
        <w:t>VICE PRESIDENT</w:t>
      </w:r>
      <w:r w:rsidRPr="00041789">
        <w:rPr>
          <w:rFonts w:ascii="Times New Roman" w:eastAsia="Times New Roman" w:hAnsi="Times New Roman" w:cs="Times New Roman"/>
          <w:b/>
          <w:sz w:val="24"/>
          <w:szCs w:val="24"/>
          <w:lang w:val="en-US"/>
        </w:rPr>
        <w:t xml:space="preserve">: </w:t>
      </w:r>
      <w:r w:rsidR="00DE2219">
        <w:rPr>
          <w:rFonts w:ascii="Times New Roman" w:eastAsia="Times New Roman" w:hAnsi="Times New Roman" w:cs="Times New Roman"/>
          <w:b/>
          <w:sz w:val="24"/>
          <w:szCs w:val="24"/>
          <w:lang w:val="en-US"/>
        </w:rPr>
        <w:t>POLINA FISUNOVA</w:t>
      </w:r>
    </w:p>
    <w:p w14:paraId="326FA403" w14:textId="4713B43A" w:rsidR="002F0293" w:rsidRPr="00041789" w:rsidRDefault="000C7B34">
      <w:pPr>
        <w:spacing w:line="480" w:lineRule="auto"/>
        <w:jc w:val="both"/>
        <w:rPr>
          <w:rFonts w:ascii="Times New Roman" w:eastAsia="Times New Roman" w:hAnsi="Times New Roman" w:cs="Times New Roman"/>
          <w:b/>
          <w:sz w:val="24"/>
          <w:szCs w:val="24"/>
          <w:lang w:val="en-US"/>
        </w:rPr>
      </w:pPr>
      <w:r w:rsidRPr="00041789">
        <w:rPr>
          <w:rFonts w:ascii="Times New Roman" w:eastAsia="Times New Roman" w:hAnsi="Times New Roman" w:cs="Times New Roman"/>
          <w:b/>
          <w:sz w:val="24"/>
          <w:szCs w:val="24"/>
          <w:u w:val="single"/>
          <w:lang w:val="en-US"/>
        </w:rPr>
        <w:t>PRESIDENT EMAIL</w:t>
      </w:r>
      <w:r w:rsidRPr="00041789">
        <w:rPr>
          <w:rFonts w:ascii="Times New Roman" w:eastAsia="Times New Roman" w:hAnsi="Times New Roman" w:cs="Times New Roman"/>
          <w:b/>
          <w:sz w:val="24"/>
          <w:szCs w:val="24"/>
          <w:lang w:val="en-US"/>
        </w:rPr>
        <w:t xml:space="preserve">: </w:t>
      </w:r>
      <w:r w:rsidR="001C45D1" w:rsidRPr="00041789">
        <w:rPr>
          <w:rFonts w:ascii="Times New Roman" w:eastAsia="Times New Roman" w:hAnsi="Times New Roman" w:cs="Times New Roman"/>
          <w:b/>
          <w:sz w:val="24"/>
          <w:szCs w:val="24"/>
          <w:lang w:val="en-US"/>
        </w:rPr>
        <w:t xml:space="preserve">NICOLAS.KAETZNER@GYM-MEIENDORF.DE </w:t>
      </w:r>
    </w:p>
    <w:p w14:paraId="5FA8CD31" w14:textId="604AF76A" w:rsidR="006B5420" w:rsidRPr="00041789" w:rsidRDefault="000C7B34">
      <w:pPr>
        <w:spacing w:line="480" w:lineRule="auto"/>
        <w:jc w:val="both"/>
        <w:rPr>
          <w:rFonts w:ascii="Times New Roman" w:eastAsia="Times New Roman" w:hAnsi="Times New Roman" w:cs="Times New Roman"/>
          <w:b/>
          <w:sz w:val="24"/>
          <w:szCs w:val="24"/>
          <w:lang w:val="en-US"/>
        </w:rPr>
      </w:pPr>
      <w:r w:rsidRPr="00041789">
        <w:rPr>
          <w:rFonts w:ascii="Times New Roman" w:eastAsia="Times New Roman" w:hAnsi="Times New Roman" w:cs="Times New Roman"/>
          <w:b/>
          <w:sz w:val="24"/>
          <w:szCs w:val="24"/>
          <w:u w:val="single"/>
          <w:lang w:val="en-US"/>
        </w:rPr>
        <w:t>VICE PRESIDENT EMAIL</w:t>
      </w:r>
      <w:r w:rsidRPr="00041789">
        <w:rPr>
          <w:rFonts w:ascii="Times New Roman" w:eastAsia="Times New Roman" w:hAnsi="Times New Roman" w:cs="Times New Roman"/>
          <w:b/>
          <w:sz w:val="24"/>
          <w:szCs w:val="24"/>
          <w:lang w:val="en-US"/>
        </w:rPr>
        <w:t xml:space="preserve">: </w:t>
      </w:r>
      <w:r w:rsidR="0097270D">
        <w:rPr>
          <w:rFonts w:ascii="Times New Roman" w:eastAsia="Times New Roman" w:hAnsi="Times New Roman" w:cs="Times New Roman"/>
          <w:b/>
          <w:sz w:val="24"/>
          <w:szCs w:val="24"/>
          <w:lang w:val="en-US"/>
        </w:rPr>
        <w:t>POLUNA1002@GMAIL.COM</w:t>
      </w:r>
    </w:p>
    <w:p w14:paraId="69D4CC35" w14:textId="77777777" w:rsidR="006B5420" w:rsidRPr="00041789" w:rsidRDefault="0005374F">
      <w:pPr>
        <w:spacing w:line="480" w:lineRule="auto"/>
        <w:jc w:val="both"/>
        <w:rPr>
          <w:rFonts w:ascii="Times New Roman" w:eastAsia="Times New Roman" w:hAnsi="Times New Roman" w:cs="Times New Roman"/>
          <w:sz w:val="24"/>
          <w:szCs w:val="24"/>
          <w:lang w:val="en-US"/>
        </w:rPr>
      </w:pPr>
      <w:r>
        <w:rPr>
          <w:noProof/>
          <w:lang w:val="en-US"/>
        </w:rPr>
        <w:pict w14:anchorId="381BB953">
          <v:rect id="_x0000_i1025" alt="" style="width:425.5pt;height:.05pt;mso-width-percent:0;mso-height-percent:0;mso-width-percent:0;mso-height-percent:0" o:hrpct="938" o:hralign="center" o:hrstd="t" o:hr="t" fillcolor="#a0a0a0" stroked="f"/>
        </w:pict>
      </w:r>
    </w:p>
    <w:p w14:paraId="19577AE7" w14:textId="2D8F49E1" w:rsidR="00EC6861" w:rsidRPr="0005374F" w:rsidRDefault="000C7B34" w:rsidP="00F7371E">
      <w:pPr>
        <w:numPr>
          <w:ilvl w:val="0"/>
          <w:numId w:val="2"/>
        </w:numPr>
        <w:spacing w:line="360" w:lineRule="auto"/>
        <w:jc w:val="both"/>
        <w:rPr>
          <w:rFonts w:ascii="Times New Roman" w:eastAsia="Times New Roman" w:hAnsi="Times New Roman" w:cs="Times New Roman"/>
          <w:b/>
          <w:sz w:val="24"/>
          <w:szCs w:val="24"/>
          <w:lang w:val="en-US"/>
        </w:rPr>
      </w:pPr>
      <w:r w:rsidRPr="00041789">
        <w:rPr>
          <w:rFonts w:ascii="Times New Roman" w:eastAsia="Times New Roman" w:hAnsi="Times New Roman" w:cs="Times New Roman"/>
          <w:b/>
          <w:sz w:val="24"/>
          <w:szCs w:val="24"/>
          <w:lang w:val="en-US"/>
        </w:rPr>
        <w:t>Description of the Issue</w:t>
      </w:r>
    </w:p>
    <w:p w14:paraId="5DA5268C" w14:textId="72209E27" w:rsidR="0042012E" w:rsidRPr="0005374F" w:rsidRDefault="004245F8"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The ideal of economic justice is underpinned by fair labor practices and salaries. The two represent the social and economic norms that are necessary requirements for balanced growth. In as much as global labor rights have been advocated for all over the world and international standards have been drafted, deplorable conditions and exploitation remain a </w:t>
      </w:r>
      <w:r w:rsidR="00FD4E27" w:rsidRPr="0005374F">
        <w:rPr>
          <w:rFonts w:ascii="Times New Roman" w:eastAsia="Times New Roman" w:hAnsi="Times New Roman" w:cs="Times New Roman"/>
          <w:b/>
          <w:sz w:val="24"/>
          <w:szCs w:val="24"/>
          <w:lang w:val="en-US"/>
        </w:rPr>
        <w:t>present</w:t>
      </w:r>
      <w:r w:rsidRPr="0005374F">
        <w:rPr>
          <w:rFonts w:ascii="Times New Roman" w:eastAsia="Times New Roman" w:hAnsi="Times New Roman" w:cs="Times New Roman"/>
          <w:b/>
          <w:sz w:val="24"/>
          <w:szCs w:val="24"/>
          <w:lang w:val="en-US"/>
        </w:rPr>
        <w:t xml:space="preserve"> issue for work</w:t>
      </w:r>
      <w:r w:rsidR="001D6FF7" w:rsidRPr="0005374F">
        <w:rPr>
          <w:rFonts w:ascii="Times New Roman" w:eastAsia="Times New Roman" w:hAnsi="Times New Roman" w:cs="Times New Roman"/>
          <w:b/>
          <w:sz w:val="24"/>
          <w:szCs w:val="24"/>
          <w:lang w:val="en-US"/>
        </w:rPr>
        <w:t>er</w:t>
      </w:r>
      <w:r w:rsidR="00513085" w:rsidRPr="0005374F">
        <w:rPr>
          <w:rFonts w:ascii="Times New Roman" w:eastAsia="Times New Roman" w:hAnsi="Times New Roman" w:cs="Times New Roman"/>
          <w:b/>
          <w:sz w:val="24"/>
          <w:szCs w:val="24"/>
          <w:lang w:val="en-US"/>
        </w:rPr>
        <w:t>s all around the world</w:t>
      </w:r>
      <w:r w:rsidRPr="0005374F">
        <w:rPr>
          <w:rFonts w:ascii="Times New Roman" w:eastAsia="Times New Roman" w:hAnsi="Times New Roman" w:cs="Times New Roman"/>
          <w:b/>
          <w:sz w:val="24"/>
          <w:szCs w:val="24"/>
          <w:lang w:val="en-US"/>
        </w:rPr>
        <w:t xml:space="preserve"> and a detrimental factor for </w:t>
      </w:r>
      <w:r w:rsidR="003A436C" w:rsidRPr="0005374F">
        <w:rPr>
          <w:rFonts w:ascii="Times New Roman" w:eastAsia="Times New Roman" w:hAnsi="Times New Roman" w:cs="Times New Roman"/>
          <w:b/>
          <w:sz w:val="24"/>
          <w:szCs w:val="24"/>
          <w:lang w:val="en-US"/>
        </w:rPr>
        <w:t>the</w:t>
      </w:r>
      <w:r w:rsidRPr="0005374F">
        <w:rPr>
          <w:rFonts w:ascii="Times New Roman" w:eastAsia="Times New Roman" w:hAnsi="Times New Roman" w:cs="Times New Roman"/>
          <w:b/>
          <w:sz w:val="24"/>
          <w:szCs w:val="24"/>
          <w:lang w:val="en-US"/>
        </w:rPr>
        <w:t xml:space="preserve"> dignity and economic well-being</w:t>
      </w:r>
      <w:r w:rsidR="003A436C" w:rsidRPr="0005374F">
        <w:rPr>
          <w:rFonts w:ascii="Times New Roman" w:eastAsia="Times New Roman" w:hAnsi="Times New Roman" w:cs="Times New Roman"/>
          <w:b/>
          <w:sz w:val="24"/>
          <w:szCs w:val="24"/>
          <w:lang w:val="en-US"/>
        </w:rPr>
        <w:t xml:space="preserve"> of millions of people</w:t>
      </w:r>
      <w:r w:rsidRPr="0005374F">
        <w:rPr>
          <w:rFonts w:ascii="Times New Roman" w:eastAsia="Times New Roman" w:hAnsi="Times New Roman" w:cs="Times New Roman"/>
          <w:b/>
          <w:sz w:val="24"/>
          <w:szCs w:val="24"/>
          <w:lang w:val="en-US"/>
        </w:rPr>
        <w:t>. The problem is quite complex</w:t>
      </w:r>
      <w:r w:rsidR="000A2A3E"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with deep-seated reasons such as uneven development of economies, lack of effective global institutions, and the adverse effects of globalization. Access to fair labor practices </w:t>
      </w:r>
      <w:r w:rsidR="001D6FF7" w:rsidRPr="0005374F">
        <w:rPr>
          <w:rFonts w:ascii="Times New Roman" w:eastAsia="Times New Roman" w:hAnsi="Times New Roman" w:cs="Times New Roman"/>
          <w:b/>
          <w:sz w:val="24"/>
          <w:szCs w:val="24"/>
          <w:lang w:val="en-US"/>
        </w:rPr>
        <w:t>links with</w:t>
      </w:r>
      <w:r w:rsidRPr="0005374F">
        <w:rPr>
          <w:rFonts w:ascii="Times New Roman" w:eastAsia="Times New Roman" w:hAnsi="Times New Roman" w:cs="Times New Roman"/>
          <w:b/>
          <w:sz w:val="24"/>
          <w:szCs w:val="24"/>
          <w:lang w:val="en-US"/>
        </w:rPr>
        <w:t xml:space="preserve"> a multitude of rights: The right to a clean working environment, the right to join a union, the right to nondiscrimination, the right to a standard workweek, the right to be protected from using child</w:t>
      </w:r>
      <w:r w:rsidR="00756005"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or forced labor, etc. Access to fair remuneration, which </w:t>
      </w:r>
      <w:r w:rsidR="00FE64D8" w:rsidRPr="0005374F">
        <w:rPr>
          <w:rFonts w:ascii="Times New Roman" w:eastAsia="Times New Roman" w:hAnsi="Times New Roman" w:cs="Times New Roman"/>
          <w:b/>
          <w:sz w:val="24"/>
          <w:szCs w:val="24"/>
          <w:lang w:val="en-US"/>
        </w:rPr>
        <w:t>plays an important role</w:t>
      </w:r>
      <w:r w:rsidRPr="0005374F">
        <w:rPr>
          <w:rFonts w:ascii="Times New Roman" w:eastAsia="Times New Roman" w:hAnsi="Times New Roman" w:cs="Times New Roman"/>
          <w:b/>
          <w:sz w:val="24"/>
          <w:szCs w:val="24"/>
          <w:lang w:val="en-US"/>
        </w:rPr>
        <w:t xml:space="preserve"> in these practices, means being paid for what one has practiced without discrimination </w:t>
      </w:r>
      <w:r w:rsidR="006336BD" w:rsidRPr="0005374F">
        <w:rPr>
          <w:rFonts w:ascii="Times New Roman" w:eastAsia="Times New Roman" w:hAnsi="Times New Roman" w:cs="Times New Roman"/>
          <w:b/>
          <w:sz w:val="24"/>
          <w:szCs w:val="24"/>
          <w:lang w:val="en-US"/>
        </w:rPr>
        <w:t>due to</w:t>
      </w:r>
      <w:r w:rsidRPr="0005374F">
        <w:rPr>
          <w:rFonts w:ascii="Times New Roman" w:eastAsia="Times New Roman" w:hAnsi="Times New Roman" w:cs="Times New Roman"/>
          <w:b/>
          <w:sz w:val="24"/>
          <w:szCs w:val="24"/>
          <w:lang w:val="en-US"/>
        </w:rPr>
        <w:t xml:space="preserve"> gender, ethnicity, </w:t>
      </w:r>
      <w:r w:rsidR="00FE64D8" w:rsidRPr="0005374F">
        <w:rPr>
          <w:rFonts w:ascii="Times New Roman" w:eastAsia="Times New Roman" w:hAnsi="Times New Roman" w:cs="Times New Roman"/>
          <w:b/>
          <w:sz w:val="24"/>
          <w:szCs w:val="24"/>
          <w:lang w:val="en-US"/>
        </w:rPr>
        <w:t>age</w:t>
      </w:r>
      <w:r w:rsidR="00E86363"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or other factors</w:t>
      </w:r>
      <w:r w:rsidR="00E86363"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w:t>
      </w:r>
      <w:r w:rsidR="00196415" w:rsidRPr="0005374F">
        <w:rPr>
          <w:rFonts w:ascii="Times New Roman" w:eastAsia="Times New Roman" w:hAnsi="Times New Roman" w:cs="Times New Roman"/>
          <w:b/>
          <w:sz w:val="24"/>
          <w:szCs w:val="24"/>
          <w:lang w:val="en-US"/>
        </w:rPr>
        <w:t>intending that</w:t>
      </w:r>
      <w:r w:rsidRPr="0005374F">
        <w:rPr>
          <w:rFonts w:ascii="Times New Roman" w:eastAsia="Times New Roman" w:hAnsi="Times New Roman" w:cs="Times New Roman"/>
          <w:b/>
          <w:sz w:val="24"/>
          <w:szCs w:val="24"/>
          <w:lang w:val="en-US"/>
        </w:rPr>
        <w:t xml:space="preserve"> everyone should be able to earn a decent subsistence standard</w:t>
      </w:r>
      <w:r w:rsidR="00566114" w:rsidRPr="0005374F">
        <w:rPr>
          <w:rFonts w:ascii="Times New Roman" w:eastAsia="Times New Roman" w:hAnsi="Times New Roman" w:cs="Times New Roman"/>
          <w:b/>
          <w:sz w:val="24"/>
          <w:szCs w:val="24"/>
          <w:lang w:val="en-US"/>
        </w:rPr>
        <w:t xml:space="preserve"> that covers the costs of a decent standard of living</w:t>
      </w:r>
      <w:r w:rsidRPr="0005374F">
        <w:rPr>
          <w:rFonts w:ascii="Times New Roman" w:eastAsia="Times New Roman" w:hAnsi="Times New Roman" w:cs="Times New Roman"/>
          <w:b/>
          <w:sz w:val="24"/>
          <w:szCs w:val="24"/>
          <w:lang w:val="en-US"/>
        </w:rPr>
        <w:t>. However, these parameters do not seem to be universal.</w:t>
      </w:r>
    </w:p>
    <w:p w14:paraId="6380E40A" w14:textId="4989946D" w:rsidR="00187512" w:rsidRPr="0005374F" w:rsidRDefault="00187512" w:rsidP="0005374F">
      <w:pPr>
        <w:spacing w:line="360" w:lineRule="auto"/>
        <w:contextualSpacing/>
        <w:jc w:val="both"/>
        <w:rPr>
          <w:b/>
          <w:lang w:val="en-US"/>
        </w:rPr>
      </w:pPr>
      <w:r w:rsidRPr="0005374F">
        <w:rPr>
          <w:b/>
          <w:lang w:val="en-US"/>
        </w:rPr>
        <w:lastRenderedPageBreak/>
        <w:fldChar w:fldCharType="begin"/>
      </w:r>
      <w:r w:rsidR="0005374F">
        <w:rPr>
          <w:b/>
          <w:lang w:val="en-US"/>
        </w:rPr>
        <w:instrText xml:space="preserve"> INCLUDEPICTURE "C:\\Users\\nicolas.katzner\\Library\\Group Containers\\UBF8T346G9.ms\\WebArchiveCopyPasteTempFiles\\com.microsoft.Word\\29844.jpeg" \* MERGEFORMAT </w:instrText>
      </w:r>
      <w:r w:rsidRPr="0005374F">
        <w:rPr>
          <w:b/>
          <w:lang w:val="en-US"/>
        </w:rPr>
        <w:fldChar w:fldCharType="separate"/>
      </w:r>
      <w:r w:rsidRPr="0005374F">
        <w:rPr>
          <w:b/>
          <w:noProof/>
          <w:lang w:val="en-US"/>
        </w:rPr>
        <w:drawing>
          <wp:inline distT="0" distB="0" distL="0" distR="0" wp14:anchorId="0B3AB57A" wp14:editId="4DAD405A">
            <wp:extent cx="2890157" cy="2890157"/>
            <wp:effectExtent l="0" t="0" r="5715" b="5715"/>
            <wp:docPr id="1871170147" name="Grafik 1" descr="Chart: The State of Global Workers' Right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The State of Global Workers' Rights | Statist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8315" cy="3088315"/>
                    </a:xfrm>
                    <a:prstGeom prst="rect">
                      <a:avLst/>
                    </a:prstGeom>
                    <a:noFill/>
                    <a:ln>
                      <a:noFill/>
                    </a:ln>
                  </pic:spPr>
                </pic:pic>
              </a:graphicData>
            </a:graphic>
          </wp:inline>
        </w:drawing>
      </w:r>
      <w:r w:rsidRPr="0005374F">
        <w:rPr>
          <w:b/>
          <w:lang w:val="en-US"/>
        </w:rPr>
        <w:fldChar w:fldCharType="end"/>
      </w:r>
    </w:p>
    <w:p w14:paraId="76511897" w14:textId="0754D0EF" w:rsidR="0042012E" w:rsidRPr="0005374F" w:rsidRDefault="0042012E"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Figure 1: </w:t>
      </w:r>
      <w:r w:rsidR="004517D4" w:rsidRPr="0005374F">
        <w:rPr>
          <w:rFonts w:ascii="Times New Roman" w:eastAsia="Times New Roman" w:hAnsi="Times New Roman" w:cs="Times New Roman"/>
          <w:b/>
          <w:sz w:val="24"/>
          <w:szCs w:val="24"/>
          <w:lang w:val="en-US"/>
        </w:rPr>
        <w:t>The State of Global Worker’s Rights</w:t>
      </w:r>
      <w:r w:rsidRPr="0005374F">
        <w:rPr>
          <w:rFonts w:ascii="Times New Roman" w:eastAsia="Times New Roman" w:hAnsi="Times New Roman" w:cs="Times New Roman"/>
          <w:b/>
          <w:sz w:val="24"/>
          <w:szCs w:val="24"/>
          <w:lang w:val="en-US"/>
        </w:rPr>
        <w:t>:</w:t>
      </w:r>
    </w:p>
    <w:p w14:paraId="339D7E20" w14:textId="4CA7BBE9" w:rsidR="0042012E" w:rsidRPr="0005374F" w:rsidRDefault="0005374F" w:rsidP="0005374F">
      <w:pPr>
        <w:spacing w:line="360" w:lineRule="auto"/>
        <w:contextualSpacing/>
        <w:jc w:val="both"/>
        <w:rPr>
          <w:rFonts w:ascii="Times New Roman" w:eastAsia="Times New Roman" w:hAnsi="Times New Roman" w:cs="Times New Roman"/>
          <w:b/>
          <w:sz w:val="24"/>
          <w:szCs w:val="24"/>
          <w:lang w:val="en-US"/>
        </w:rPr>
      </w:pPr>
      <w:hyperlink r:id="rId11" w:history="1">
        <w:r w:rsidR="0042012E" w:rsidRPr="0005374F">
          <w:rPr>
            <w:rStyle w:val="Hyperlink"/>
            <w:rFonts w:ascii="Times New Roman" w:eastAsia="Times New Roman" w:hAnsi="Times New Roman" w:cs="Times New Roman"/>
            <w:b/>
            <w:sz w:val="24"/>
            <w:szCs w:val="24"/>
            <w:lang w:val="en-US"/>
          </w:rPr>
          <w:t>https://cdn.statcdn.com/Infographic/images/normal/29844.jpeg</w:t>
        </w:r>
      </w:hyperlink>
      <w:r w:rsidR="0042012E" w:rsidRPr="0005374F">
        <w:rPr>
          <w:rFonts w:ascii="Times New Roman" w:eastAsia="Times New Roman" w:hAnsi="Times New Roman" w:cs="Times New Roman"/>
          <w:b/>
          <w:sz w:val="24"/>
          <w:szCs w:val="24"/>
          <w:lang w:val="en-US"/>
        </w:rPr>
        <w:t xml:space="preserve"> </w:t>
      </w:r>
    </w:p>
    <w:p w14:paraId="1CD987A5" w14:textId="77777777" w:rsidR="0042012E" w:rsidRPr="0005374F" w:rsidRDefault="0042012E" w:rsidP="0005374F">
      <w:pPr>
        <w:spacing w:line="360" w:lineRule="auto"/>
        <w:contextualSpacing/>
        <w:jc w:val="both"/>
        <w:rPr>
          <w:rFonts w:ascii="Times New Roman" w:eastAsia="Times New Roman" w:hAnsi="Times New Roman" w:cs="Times New Roman"/>
          <w:b/>
          <w:sz w:val="24"/>
          <w:szCs w:val="24"/>
          <w:lang w:val="en-US"/>
        </w:rPr>
      </w:pPr>
    </w:p>
    <w:p w14:paraId="1EEC8135" w14:textId="389655CD" w:rsidR="00680135" w:rsidRPr="0005374F" w:rsidRDefault="004245F8"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One of the main drivers of </w:t>
      </w:r>
      <w:r w:rsidR="00691639" w:rsidRPr="0005374F">
        <w:rPr>
          <w:rFonts w:ascii="Times New Roman" w:eastAsia="Times New Roman" w:hAnsi="Times New Roman" w:cs="Times New Roman"/>
          <w:b/>
          <w:sz w:val="24"/>
          <w:szCs w:val="24"/>
          <w:lang w:val="en-US"/>
        </w:rPr>
        <w:t>unfair labor conditions</w:t>
      </w:r>
      <w:r w:rsidRPr="0005374F">
        <w:rPr>
          <w:rFonts w:ascii="Times New Roman" w:eastAsia="Times New Roman" w:hAnsi="Times New Roman" w:cs="Times New Roman"/>
          <w:b/>
          <w:sz w:val="24"/>
          <w:szCs w:val="24"/>
          <w:lang w:val="en-US"/>
        </w:rPr>
        <w:t xml:space="preserve"> is </w:t>
      </w:r>
      <w:r w:rsidR="0067140B" w:rsidRPr="0005374F">
        <w:rPr>
          <w:rFonts w:ascii="Times New Roman" w:eastAsia="Times New Roman" w:hAnsi="Times New Roman" w:cs="Times New Roman"/>
          <w:b/>
          <w:sz w:val="24"/>
          <w:szCs w:val="24"/>
          <w:lang w:val="en-US"/>
        </w:rPr>
        <w:t>rapid</w:t>
      </w:r>
      <w:r w:rsidRPr="0005374F">
        <w:rPr>
          <w:rFonts w:ascii="Times New Roman" w:eastAsia="Times New Roman" w:hAnsi="Times New Roman" w:cs="Times New Roman"/>
          <w:b/>
          <w:sz w:val="24"/>
          <w:szCs w:val="24"/>
          <w:lang w:val="en-US"/>
        </w:rPr>
        <w:t xml:space="preserve"> globalization, without which </w:t>
      </w:r>
      <w:r w:rsidR="00196415" w:rsidRPr="0005374F">
        <w:rPr>
          <w:rFonts w:ascii="Times New Roman" w:eastAsia="Times New Roman" w:hAnsi="Times New Roman" w:cs="Times New Roman"/>
          <w:b/>
          <w:sz w:val="24"/>
          <w:szCs w:val="24"/>
          <w:lang w:val="en-US"/>
        </w:rPr>
        <w:t>m</w:t>
      </w:r>
      <w:r w:rsidR="0067140B" w:rsidRPr="0005374F">
        <w:rPr>
          <w:rFonts w:ascii="Times New Roman" w:eastAsia="Times New Roman" w:hAnsi="Times New Roman" w:cs="Times New Roman"/>
          <w:b/>
          <w:sz w:val="24"/>
          <w:szCs w:val="24"/>
          <w:lang w:val="en-US"/>
        </w:rPr>
        <w:t>any</w:t>
      </w:r>
      <w:r w:rsidR="00196415" w:rsidRPr="0005374F">
        <w:rPr>
          <w:rFonts w:ascii="Times New Roman" w:eastAsia="Times New Roman" w:hAnsi="Times New Roman" w:cs="Times New Roman"/>
          <w:b/>
          <w:sz w:val="24"/>
          <w:szCs w:val="24"/>
          <w:lang w:val="en-US"/>
        </w:rPr>
        <w:t xml:space="preserve"> of the current </w:t>
      </w:r>
      <w:r w:rsidR="0067140B" w:rsidRPr="0005374F">
        <w:rPr>
          <w:rFonts w:ascii="Times New Roman" w:eastAsia="Times New Roman" w:hAnsi="Times New Roman" w:cs="Times New Roman"/>
          <w:b/>
          <w:sz w:val="24"/>
          <w:szCs w:val="24"/>
          <w:lang w:val="en-US"/>
        </w:rPr>
        <w:t>conditions</w:t>
      </w:r>
      <w:r w:rsidRPr="0005374F">
        <w:rPr>
          <w:rFonts w:ascii="Times New Roman" w:eastAsia="Times New Roman" w:hAnsi="Times New Roman" w:cs="Times New Roman"/>
          <w:b/>
          <w:sz w:val="24"/>
          <w:szCs w:val="24"/>
          <w:lang w:val="en-US"/>
        </w:rPr>
        <w:t xml:space="preserve"> would</w:t>
      </w:r>
      <w:r w:rsidR="0067140B" w:rsidRPr="0005374F">
        <w:rPr>
          <w:rFonts w:ascii="Times New Roman" w:eastAsia="Times New Roman" w:hAnsi="Times New Roman" w:cs="Times New Roman"/>
          <w:b/>
          <w:sz w:val="24"/>
          <w:szCs w:val="24"/>
          <w:lang w:val="en-US"/>
        </w:rPr>
        <w:t xml:space="preserve"> likely</w:t>
      </w:r>
      <w:r w:rsidRPr="0005374F">
        <w:rPr>
          <w:rFonts w:ascii="Times New Roman" w:eastAsia="Times New Roman" w:hAnsi="Times New Roman" w:cs="Times New Roman"/>
          <w:b/>
          <w:sz w:val="24"/>
          <w:szCs w:val="24"/>
          <w:lang w:val="en-US"/>
        </w:rPr>
        <w:t xml:space="preserve"> not have </w:t>
      </w:r>
      <w:r w:rsidR="0067140B" w:rsidRPr="0005374F">
        <w:rPr>
          <w:rFonts w:ascii="Times New Roman" w:eastAsia="Times New Roman" w:hAnsi="Times New Roman" w:cs="Times New Roman"/>
          <w:b/>
          <w:sz w:val="24"/>
          <w:szCs w:val="24"/>
          <w:lang w:val="en-US"/>
        </w:rPr>
        <w:t>existed</w:t>
      </w:r>
      <w:r w:rsidRPr="0005374F">
        <w:rPr>
          <w:rFonts w:ascii="Times New Roman" w:eastAsia="Times New Roman" w:hAnsi="Times New Roman" w:cs="Times New Roman"/>
          <w:b/>
          <w:sz w:val="24"/>
          <w:szCs w:val="24"/>
          <w:lang w:val="en-US"/>
        </w:rPr>
        <w:t xml:space="preserve">. </w:t>
      </w:r>
      <w:r w:rsidR="001D289C" w:rsidRPr="0005374F">
        <w:rPr>
          <w:rFonts w:ascii="Times New Roman" w:eastAsia="Times New Roman" w:hAnsi="Times New Roman" w:cs="Times New Roman"/>
          <w:b/>
          <w:sz w:val="24"/>
          <w:szCs w:val="24"/>
          <w:lang w:val="en-US"/>
        </w:rPr>
        <w:t>Many examples of the past have shown</w:t>
      </w:r>
      <w:r w:rsidRPr="0005374F">
        <w:rPr>
          <w:rFonts w:ascii="Times New Roman" w:eastAsia="Times New Roman" w:hAnsi="Times New Roman" w:cs="Times New Roman"/>
          <w:b/>
          <w:sz w:val="24"/>
          <w:szCs w:val="24"/>
          <w:lang w:val="en-US"/>
        </w:rPr>
        <w:t xml:space="preserve"> that</w:t>
      </w:r>
      <w:r w:rsidR="00680135" w:rsidRPr="0005374F">
        <w:rPr>
          <w:rFonts w:ascii="Times New Roman" w:eastAsia="Times New Roman" w:hAnsi="Times New Roman" w:cs="Times New Roman"/>
          <w:b/>
          <w:sz w:val="24"/>
          <w:szCs w:val="24"/>
          <w:lang w:val="en-US"/>
        </w:rPr>
        <w:t xml:space="preserve"> global</w:t>
      </w:r>
      <w:r w:rsidRPr="0005374F">
        <w:rPr>
          <w:rFonts w:ascii="Times New Roman" w:eastAsia="Times New Roman" w:hAnsi="Times New Roman" w:cs="Times New Roman"/>
          <w:b/>
          <w:sz w:val="24"/>
          <w:szCs w:val="24"/>
          <w:lang w:val="en-US"/>
        </w:rPr>
        <w:t xml:space="preserve"> trade and investment, with </w:t>
      </w:r>
      <w:r w:rsidR="00680135" w:rsidRPr="0005374F">
        <w:rPr>
          <w:rFonts w:ascii="Times New Roman" w:eastAsia="Times New Roman" w:hAnsi="Times New Roman" w:cs="Times New Roman"/>
          <w:b/>
          <w:sz w:val="24"/>
          <w:szCs w:val="24"/>
          <w:lang w:val="en-US"/>
        </w:rPr>
        <w:t>little</w:t>
      </w:r>
      <w:r w:rsidRPr="0005374F">
        <w:rPr>
          <w:rFonts w:ascii="Times New Roman" w:eastAsia="Times New Roman" w:hAnsi="Times New Roman" w:cs="Times New Roman"/>
          <w:b/>
          <w:sz w:val="24"/>
          <w:szCs w:val="24"/>
          <w:lang w:val="en-US"/>
        </w:rPr>
        <w:t xml:space="preserve"> regulation, tend to create </w:t>
      </w:r>
      <w:r w:rsidR="006336BD" w:rsidRPr="0005374F">
        <w:rPr>
          <w:rFonts w:ascii="Times New Roman" w:eastAsia="Times New Roman" w:hAnsi="Times New Roman" w:cs="Times New Roman"/>
          <w:b/>
          <w:sz w:val="24"/>
          <w:szCs w:val="24"/>
          <w:lang w:val="en-US"/>
        </w:rPr>
        <w:t>stages</w:t>
      </w:r>
      <w:r w:rsidRPr="0005374F">
        <w:rPr>
          <w:rFonts w:ascii="Times New Roman" w:eastAsia="Times New Roman" w:hAnsi="Times New Roman" w:cs="Times New Roman"/>
          <w:b/>
          <w:sz w:val="24"/>
          <w:szCs w:val="24"/>
          <w:lang w:val="en-US"/>
        </w:rPr>
        <w:t xml:space="preserve"> of economic growth </w:t>
      </w:r>
      <w:r w:rsidR="00E86363" w:rsidRPr="0005374F">
        <w:rPr>
          <w:rFonts w:ascii="Times New Roman" w:eastAsia="Times New Roman" w:hAnsi="Times New Roman" w:cs="Times New Roman"/>
          <w:b/>
          <w:sz w:val="24"/>
          <w:szCs w:val="24"/>
          <w:lang w:val="en-US"/>
        </w:rPr>
        <w:t>i</w:t>
      </w:r>
      <w:r w:rsidRPr="0005374F">
        <w:rPr>
          <w:rFonts w:ascii="Times New Roman" w:eastAsia="Times New Roman" w:hAnsi="Times New Roman" w:cs="Times New Roman"/>
          <w:b/>
          <w:sz w:val="24"/>
          <w:szCs w:val="24"/>
          <w:lang w:val="en-US"/>
        </w:rPr>
        <w:t>n both local and global economies</w:t>
      </w:r>
      <w:r w:rsidR="00680135"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w:t>
      </w:r>
      <w:r w:rsidR="00680135" w:rsidRPr="0005374F">
        <w:rPr>
          <w:rFonts w:ascii="Times New Roman" w:eastAsia="Times New Roman" w:hAnsi="Times New Roman" w:cs="Times New Roman"/>
          <w:b/>
          <w:sz w:val="24"/>
          <w:szCs w:val="24"/>
          <w:lang w:val="en-US"/>
        </w:rPr>
        <w:t xml:space="preserve">What is often neglected, however, are the negative effects on the entire spectrum. </w:t>
      </w:r>
      <w:r w:rsidRPr="0005374F">
        <w:rPr>
          <w:rFonts w:ascii="Times New Roman" w:eastAsia="Times New Roman" w:hAnsi="Times New Roman" w:cs="Times New Roman"/>
          <w:b/>
          <w:sz w:val="24"/>
          <w:szCs w:val="24"/>
          <w:lang w:val="en-US"/>
        </w:rPr>
        <w:t xml:space="preserve">Variously, there appears to be </w:t>
      </w:r>
      <w:r w:rsidR="003E3F52" w:rsidRPr="0005374F">
        <w:rPr>
          <w:rFonts w:ascii="Times New Roman" w:eastAsia="Times New Roman" w:hAnsi="Times New Roman" w:cs="Times New Roman"/>
          <w:b/>
          <w:sz w:val="24"/>
          <w:szCs w:val="24"/>
          <w:lang w:val="en-US"/>
        </w:rPr>
        <w:t>illegitimate competition at the expense of poor laborers</w:t>
      </w:r>
      <w:r w:rsidRPr="0005374F">
        <w:rPr>
          <w:rFonts w:ascii="Times New Roman" w:eastAsia="Times New Roman" w:hAnsi="Times New Roman" w:cs="Times New Roman"/>
          <w:b/>
          <w:sz w:val="24"/>
          <w:szCs w:val="24"/>
          <w:lang w:val="en-US"/>
        </w:rPr>
        <w:t xml:space="preserve"> when </w:t>
      </w:r>
      <w:proofErr w:type="gramStart"/>
      <w:r w:rsidRPr="0005374F">
        <w:rPr>
          <w:rFonts w:ascii="Times New Roman" w:eastAsia="Times New Roman" w:hAnsi="Times New Roman" w:cs="Times New Roman"/>
          <w:b/>
          <w:sz w:val="24"/>
          <w:szCs w:val="24"/>
          <w:lang w:val="en-US"/>
        </w:rPr>
        <w:t>companies</w:t>
      </w:r>
      <w:proofErr w:type="gramEnd"/>
      <w:r w:rsidRPr="0005374F">
        <w:rPr>
          <w:rFonts w:ascii="Times New Roman" w:eastAsia="Times New Roman" w:hAnsi="Times New Roman" w:cs="Times New Roman"/>
          <w:b/>
          <w:sz w:val="24"/>
          <w:szCs w:val="24"/>
          <w:lang w:val="en-US"/>
        </w:rPr>
        <w:t xml:space="preserve"> trim costs in attempts to shift the ground of production to the areas where labor laws are weak.</w:t>
      </w:r>
      <w:r w:rsidR="00CB3AAB" w:rsidRPr="0005374F">
        <w:rPr>
          <w:rFonts w:ascii="Times New Roman" w:eastAsia="Times New Roman" w:hAnsi="Times New Roman" w:cs="Times New Roman"/>
          <w:b/>
          <w:sz w:val="24"/>
          <w:szCs w:val="24"/>
          <w:lang w:val="en-US"/>
        </w:rPr>
        <w:t xml:space="preserve"> </w:t>
      </w:r>
    </w:p>
    <w:p w14:paraId="4E70FF25" w14:textId="6D9CF70C" w:rsidR="00E764BB" w:rsidRPr="0005374F" w:rsidRDefault="0067140B"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Poor</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working</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conditions</w:t>
      </w:r>
      <w:r w:rsidR="004245F8" w:rsidRPr="0005374F">
        <w:rPr>
          <w:rFonts w:ascii="Times New Roman" w:eastAsia="Times New Roman" w:hAnsi="Times New Roman" w:cs="Times New Roman"/>
          <w:b/>
          <w:sz w:val="24"/>
          <w:szCs w:val="24"/>
          <w:lang w:val="en-US"/>
        </w:rPr>
        <w:t xml:space="preserve"> and </w:t>
      </w:r>
      <w:r w:rsidRPr="0005374F">
        <w:rPr>
          <w:rFonts w:ascii="Times New Roman" w:eastAsia="Times New Roman" w:hAnsi="Times New Roman" w:cs="Times New Roman"/>
          <w:b/>
          <w:sz w:val="24"/>
          <w:szCs w:val="24"/>
          <w:lang w:val="en-US"/>
        </w:rPr>
        <w:t>underemployment</w:t>
      </w:r>
      <w:r w:rsidR="00E764BB"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coupled with</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unequal</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payment</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structures</w:t>
      </w:r>
      <w:r w:rsidR="00E764BB"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have been</w:t>
      </w:r>
      <w:r w:rsidR="00691639" w:rsidRPr="0005374F">
        <w:rPr>
          <w:rFonts w:ascii="Times New Roman" w:eastAsia="Times New Roman" w:hAnsi="Times New Roman" w:cs="Times New Roman"/>
          <w:b/>
          <w:sz w:val="24"/>
          <w:szCs w:val="24"/>
          <w:lang w:val="en-US"/>
        </w:rPr>
        <w:t xml:space="preserve"> issues</w:t>
      </w:r>
      <w:r w:rsidR="00CB3AAB" w:rsidRPr="0005374F">
        <w:rPr>
          <w:rFonts w:ascii="Times New Roman" w:eastAsia="Times New Roman" w:hAnsi="Times New Roman" w:cs="Times New Roman"/>
          <w:b/>
          <w:sz w:val="24"/>
          <w:szCs w:val="24"/>
          <w:lang w:val="en-US"/>
        </w:rPr>
        <w:t xml:space="preserve"> mostly</w:t>
      </w:r>
      <w:r w:rsidR="00691639"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in</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garment-making,</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agriculture,</w:t>
      </w:r>
      <w:r w:rsidR="00CB3AAB" w:rsidRPr="0005374F">
        <w:rPr>
          <w:rFonts w:ascii="Times New Roman" w:eastAsia="Times New Roman" w:hAnsi="Times New Roman" w:cs="Times New Roman"/>
          <w:b/>
          <w:sz w:val="24"/>
          <w:szCs w:val="24"/>
          <w:lang w:val="en-US"/>
        </w:rPr>
        <w:t xml:space="preserve"> and</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electronics,</w:t>
      </w:r>
      <w:r w:rsidR="004245F8" w:rsidRPr="0005374F">
        <w:rPr>
          <w:rFonts w:ascii="Times New Roman" w:eastAsia="Times New Roman" w:hAnsi="Times New Roman" w:cs="Times New Roman"/>
          <w:b/>
          <w:sz w:val="24"/>
          <w:szCs w:val="24"/>
          <w:lang w:val="en-US"/>
        </w:rPr>
        <w:t xml:space="preserve"> </w:t>
      </w:r>
      <w:r w:rsidR="00CB3AAB" w:rsidRPr="0005374F">
        <w:rPr>
          <w:rFonts w:ascii="Times New Roman" w:eastAsia="Times New Roman" w:hAnsi="Times New Roman" w:cs="Times New Roman"/>
          <w:b/>
          <w:sz w:val="24"/>
          <w:szCs w:val="24"/>
          <w:lang w:val="en-US"/>
        </w:rPr>
        <w:t>but also</w:t>
      </w:r>
      <w:r w:rsidR="004245F8" w:rsidRPr="0005374F">
        <w:rPr>
          <w:rFonts w:ascii="Times New Roman" w:eastAsia="Times New Roman" w:hAnsi="Times New Roman" w:cs="Times New Roman"/>
          <w:b/>
          <w:sz w:val="24"/>
          <w:szCs w:val="24"/>
          <w:lang w:val="en-US"/>
        </w:rPr>
        <w:t xml:space="preserve"> </w:t>
      </w:r>
      <w:r w:rsidR="00CB3AAB" w:rsidRPr="0005374F">
        <w:rPr>
          <w:rFonts w:ascii="Times New Roman" w:eastAsia="Times New Roman" w:hAnsi="Times New Roman" w:cs="Times New Roman"/>
          <w:b/>
          <w:sz w:val="24"/>
          <w:szCs w:val="24"/>
          <w:lang w:val="en-US"/>
        </w:rPr>
        <w:t xml:space="preserve">in </w:t>
      </w:r>
      <w:r w:rsidRPr="0005374F">
        <w:rPr>
          <w:rFonts w:ascii="Times New Roman" w:eastAsia="Times New Roman" w:hAnsi="Times New Roman" w:cs="Times New Roman"/>
          <w:b/>
          <w:sz w:val="24"/>
          <w:szCs w:val="24"/>
          <w:lang w:val="en-US"/>
        </w:rPr>
        <w:t>other</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industri</w:t>
      </w:r>
      <w:r w:rsidR="004245F8" w:rsidRPr="0005374F">
        <w:rPr>
          <w:rFonts w:ascii="Times New Roman" w:eastAsia="Times New Roman" w:hAnsi="Times New Roman" w:cs="Times New Roman"/>
          <w:b/>
          <w:sz w:val="24"/>
          <w:szCs w:val="24"/>
          <w:lang w:val="en-US"/>
        </w:rPr>
        <w:t xml:space="preserve">es. </w:t>
      </w:r>
      <w:r w:rsidR="00E764BB" w:rsidRPr="0005374F">
        <w:rPr>
          <w:rFonts w:ascii="Times New Roman" w:eastAsia="Times New Roman" w:hAnsi="Times New Roman" w:cs="Times New Roman"/>
          <w:b/>
          <w:sz w:val="24"/>
          <w:szCs w:val="24"/>
          <w:lang w:val="en-US"/>
        </w:rPr>
        <w:t>Such</w:t>
      </w:r>
      <w:r w:rsidR="004245F8" w:rsidRPr="0005374F">
        <w:rPr>
          <w:rFonts w:ascii="Times New Roman" w:eastAsia="Times New Roman" w:hAnsi="Times New Roman" w:cs="Times New Roman"/>
          <w:b/>
          <w:sz w:val="24"/>
          <w:szCs w:val="24"/>
          <w:lang w:val="en-US"/>
        </w:rPr>
        <w:t xml:space="preserve"> practices are mostly felt by vulnerable groups</w:t>
      </w:r>
      <w:r w:rsidR="00187512" w:rsidRPr="0005374F">
        <w:rPr>
          <w:rFonts w:ascii="Times New Roman" w:eastAsia="Times New Roman" w:hAnsi="Times New Roman" w:cs="Times New Roman"/>
          <w:b/>
          <w:sz w:val="24"/>
          <w:szCs w:val="24"/>
          <w:lang w:val="en-US"/>
        </w:rPr>
        <w:t xml:space="preserve">: </w:t>
      </w:r>
      <w:r w:rsidR="004245F8" w:rsidRPr="0005374F">
        <w:rPr>
          <w:rFonts w:ascii="Times New Roman" w:eastAsia="Times New Roman" w:hAnsi="Times New Roman" w:cs="Times New Roman"/>
          <w:b/>
          <w:sz w:val="24"/>
          <w:szCs w:val="24"/>
          <w:lang w:val="en-US"/>
        </w:rPr>
        <w:t>women, migrants, or those in the informal sector.</w:t>
      </w:r>
      <w:r w:rsidR="00F46A15" w:rsidRPr="0005374F">
        <w:rPr>
          <w:rFonts w:ascii="Times New Roman" w:eastAsia="Times New Roman" w:hAnsi="Times New Roman" w:cs="Times New Roman"/>
          <w:b/>
          <w:sz w:val="24"/>
          <w:szCs w:val="24"/>
          <w:lang w:val="en-US"/>
        </w:rPr>
        <w:t xml:space="preserve"> </w:t>
      </w:r>
      <w:r w:rsidR="004245F8" w:rsidRPr="0005374F">
        <w:rPr>
          <w:rFonts w:ascii="Times New Roman" w:eastAsia="Times New Roman" w:hAnsi="Times New Roman" w:cs="Times New Roman"/>
          <w:b/>
          <w:sz w:val="24"/>
          <w:szCs w:val="24"/>
          <w:lang w:val="en-US"/>
        </w:rPr>
        <w:t>Th</w:t>
      </w:r>
      <w:r w:rsidR="00D313CA" w:rsidRPr="0005374F">
        <w:rPr>
          <w:rFonts w:ascii="Times New Roman" w:eastAsia="Times New Roman" w:hAnsi="Times New Roman" w:cs="Times New Roman"/>
          <w:b/>
          <w:sz w:val="24"/>
          <w:szCs w:val="24"/>
          <w:lang w:val="en-US"/>
        </w:rPr>
        <w:t>e</w:t>
      </w:r>
      <w:r w:rsidR="004245F8" w:rsidRPr="0005374F">
        <w:rPr>
          <w:rFonts w:ascii="Times New Roman" w:eastAsia="Times New Roman" w:hAnsi="Times New Roman" w:cs="Times New Roman"/>
          <w:b/>
          <w:sz w:val="24"/>
          <w:szCs w:val="24"/>
          <w:lang w:val="en-US"/>
        </w:rPr>
        <w:t xml:space="preserve"> injustice is a</w:t>
      </w:r>
      <w:r w:rsidR="00E764BB" w:rsidRPr="0005374F">
        <w:rPr>
          <w:rFonts w:ascii="Times New Roman" w:eastAsia="Times New Roman" w:hAnsi="Times New Roman" w:cs="Times New Roman"/>
          <w:b/>
          <w:sz w:val="24"/>
          <w:szCs w:val="24"/>
          <w:lang w:val="en-US"/>
        </w:rPr>
        <w:t>dditionally</w:t>
      </w:r>
      <w:r w:rsidR="00F46A15" w:rsidRPr="0005374F">
        <w:rPr>
          <w:rFonts w:ascii="Times New Roman" w:eastAsia="Times New Roman" w:hAnsi="Times New Roman" w:cs="Times New Roman"/>
          <w:b/>
          <w:sz w:val="24"/>
          <w:szCs w:val="24"/>
          <w:lang w:val="en-US"/>
        </w:rPr>
        <w:t xml:space="preserve"> embodied</w:t>
      </w:r>
      <w:r w:rsidR="004245F8" w:rsidRPr="0005374F">
        <w:rPr>
          <w:rFonts w:ascii="Times New Roman" w:eastAsia="Times New Roman" w:hAnsi="Times New Roman" w:cs="Times New Roman"/>
          <w:b/>
          <w:sz w:val="24"/>
          <w:szCs w:val="24"/>
          <w:lang w:val="en-US"/>
        </w:rPr>
        <w:t xml:space="preserve"> by gender disparities in the labor market. </w:t>
      </w:r>
      <w:r w:rsidR="00CB3AAB" w:rsidRPr="0005374F">
        <w:rPr>
          <w:rFonts w:ascii="Times New Roman" w:eastAsia="Times New Roman" w:hAnsi="Times New Roman" w:cs="Times New Roman"/>
          <w:b/>
          <w:sz w:val="24"/>
          <w:szCs w:val="24"/>
          <w:lang w:val="en-US"/>
        </w:rPr>
        <w:t>According to</w:t>
      </w:r>
      <w:r w:rsidR="00E764BB" w:rsidRPr="0005374F">
        <w:rPr>
          <w:rFonts w:ascii="Times New Roman" w:eastAsia="Times New Roman" w:hAnsi="Times New Roman" w:cs="Times New Roman"/>
          <w:b/>
          <w:sz w:val="24"/>
          <w:szCs w:val="24"/>
          <w:lang w:val="en-US"/>
        </w:rPr>
        <w:t xml:space="preserve"> the</w:t>
      </w:r>
      <w:r w:rsidR="00CB3AAB" w:rsidRPr="0005374F">
        <w:rPr>
          <w:rFonts w:ascii="Times New Roman" w:eastAsia="Times New Roman" w:hAnsi="Times New Roman" w:cs="Times New Roman"/>
          <w:b/>
          <w:sz w:val="24"/>
          <w:szCs w:val="24"/>
          <w:lang w:val="en-US"/>
        </w:rPr>
        <w:t xml:space="preserve"> I</w:t>
      </w:r>
      <w:r w:rsidR="006336BD" w:rsidRPr="0005374F">
        <w:rPr>
          <w:rFonts w:ascii="Times New Roman" w:eastAsia="Times New Roman" w:hAnsi="Times New Roman" w:cs="Times New Roman"/>
          <w:b/>
          <w:sz w:val="24"/>
          <w:szCs w:val="24"/>
          <w:lang w:val="en-US"/>
        </w:rPr>
        <w:t xml:space="preserve">nternational </w:t>
      </w:r>
      <w:proofErr w:type="spellStart"/>
      <w:r w:rsidR="00CB3AAB" w:rsidRPr="0005374F">
        <w:rPr>
          <w:rFonts w:ascii="Times New Roman" w:eastAsia="Times New Roman" w:hAnsi="Times New Roman" w:cs="Times New Roman"/>
          <w:b/>
          <w:sz w:val="24"/>
          <w:szCs w:val="24"/>
          <w:lang w:val="en-US"/>
        </w:rPr>
        <w:t>L</w:t>
      </w:r>
      <w:r w:rsidR="006336BD" w:rsidRPr="0005374F">
        <w:rPr>
          <w:rFonts w:ascii="Times New Roman" w:eastAsia="Times New Roman" w:hAnsi="Times New Roman" w:cs="Times New Roman"/>
          <w:b/>
          <w:sz w:val="24"/>
          <w:szCs w:val="24"/>
          <w:lang w:val="en-US"/>
        </w:rPr>
        <w:t>abour</w:t>
      </w:r>
      <w:proofErr w:type="spellEnd"/>
      <w:r w:rsidR="006336BD" w:rsidRPr="0005374F">
        <w:rPr>
          <w:rFonts w:ascii="Times New Roman" w:eastAsia="Times New Roman" w:hAnsi="Times New Roman" w:cs="Times New Roman"/>
          <w:b/>
          <w:sz w:val="24"/>
          <w:szCs w:val="24"/>
          <w:lang w:val="en-US"/>
        </w:rPr>
        <w:t xml:space="preserve"> Organization</w:t>
      </w:r>
      <w:r w:rsidR="00747216" w:rsidRPr="0005374F">
        <w:rPr>
          <w:rFonts w:ascii="Times New Roman" w:eastAsia="Times New Roman" w:hAnsi="Times New Roman" w:cs="Times New Roman"/>
          <w:b/>
          <w:sz w:val="24"/>
          <w:szCs w:val="24"/>
          <w:lang w:val="en-US"/>
        </w:rPr>
        <w:t xml:space="preserve"> (ILO)</w:t>
      </w:r>
      <w:r w:rsidR="00CB3AAB" w:rsidRPr="0005374F">
        <w:rPr>
          <w:rFonts w:ascii="Times New Roman" w:eastAsia="Times New Roman" w:hAnsi="Times New Roman" w:cs="Times New Roman"/>
          <w:b/>
          <w:sz w:val="24"/>
          <w:szCs w:val="24"/>
          <w:lang w:val="en-US"/>
        </w:rPr>
        <w:t>, women earn</w:t>
      </w:r>
      <w:r w:rsidR="008F2E2C" w:rsidRPr="0005374F">
        <w:rPr>
          <w:rFonts w:ascii="Times New Roman" w:eastAsia="Times New Roman" w:hAnsi="Times New Roman" w:cs="Times New Roman"/>
          <w:b/>
          <w:sz w:val="24"/>
          <w:szCs w:val="24"/>
          <w:lang w:val="en-US"/>
        </w:rPr>
        <w:t>,</w:t>
      </w:r>
      <w:r w:rsidR="00CB3AAB" w:rsidRPr="0005374F">
        <w:rPr>
          <w:rFonts w:ascii="Times New Roman" w:eastAsia="Times New Roman" w:hAnsi="Times New Roman" w:cs="Times New Roman"/>
          <w:b/>
          <w:sz w:val="24"/>
          <w:szCs w:val="24"/>
          <w:lang w:val="en-US"/>
        </w:rPr>
        <w:t xml:space="preserve"> o</w:t>
      </w:r>
      <w:r w:rsidR="00BB76BF" w:rsidRPr="0005374F">
        <w:rPr>
          <w:rFonts w:ascii="Times New Roman" w:eastAsia="Times New Roman" w:hAnsi="Times New Roman" w:cs="Times New Roman"/>
          <w:b/>
          <w:sz w:val="24"/>
          <w:szCs w:val="24"/>
          <w:lang w:val="en-US"/>
        </w:rPr>
        <w:t>n average</w:t>
      </w:r>
      <w:r w:rsidR="008F2E2C"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approximately 2</w:t>
      </w:r>
      <w:r w:rsidR="006A45E0" w:rsidRPr="0005374F">
        <w:rPr>
          <w:rFonts w:ascii="Times New Roman" w:eastAsia="Times New Roman" w:hAnsi="Times New Roman" w:cs="Times New Roman"/>
          <w:b/>
          <w:sz w:val="24"/>
          <w:szCs w:val="24"/>
          <w:lang w:val="en-US"/>
        </w:rPr>
        <w:t>0</w:t>
      </w:r>
      <w:r w:rsidR="004245F8" w:rsidRPr="0005374F">
        <w:rPr>
          <w:rFonts w:ascii="Times New Roman" w:eastAsia="Times New Roman" w:hAnsi="Times New Roman" w:cs="Times New Roman"/>
          <w:b/>
          <w:sz w:val="24"/>
          <w:szCs w:val="24"/>
          <w:lang w:val="en-US"/>
        </w:rPr>
        <w:t>% less than their male counterparts</w:t>
      </w:r>
      <w:r w:rsidR="00187512"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w:t>
      </w:r>
      <w:r w:rsidR="00187512" w:rsidRPr="0005374F">
        <w:rPr>
          <w:rFonts w:ascii="Times New Roman" w:eastAsia="Times New Roman" w:hAnsi="Times New Roman" w:cs="Times New Roman"/>
          <w:b/>
          <w:sz w:val="24"/>
          <w:szCs w:val="24"/>
          <w:lang w:val="en-US"/>
        </w:rPr>
        <w:t>with common reasons r</w:t>
      </w:r>
      <w:r w:rsidR="00E764BB" w:rsidRPr="0005374F">
        <w:rPr>
          <w:rFonts w:ascii="Times New Roman" w:eastAsia="Times New Roman" w:hAnsi="Times New Roman" w:cs="Times New Roman"/>
          <w:b/>
          <w:sz w:val="24"/>
          <w:szCs w:val="24"/>
          <w:lang w:val="en-US"/>
        </w:rPr>
        <w:t>ang</w:t>
      </w:r>
      <w:r w:rsidR="00187512" w:rsidRPr="0005374F">
        <w:rPr>
          <w:rFonts w:ascii="Times New Roman" w:eastAsia="Times New Roman" w:hAnsi="Times New Roman" w:cs="Times New Roman"/>
          <w:b/>
          <w:sz w:val="24"/>
          <w:szCs w:val="24"/>
          <w:lang w:val="en-US"/>
        </w:rPr>
        <w:t xml:space="preserve">ing from differences in educational attainment to wage penalties from motherhood. </w:t>
      </w:r>
    </w:p>
    <w:p w14:paraId="02D29492" w14:textId="3851CB4C" w:rsidR="009B575B" w:rsidRPr="0005374F" w:rsidRDefault="009B575B" w:rsidP="0005374F">
      <w:pPr>
        <w:spacing w:line="360" w:lineRule="auto"/>
        <w:contextualSpacing/>
        <w:jc w:val="both"/>
        <w:rPr>
          <w:b/>
        </w:rPr>
      </w:pPr>
      <w:r w:rsidRPr="0005374F">
        <w:rPr>
          <w:b/>
        </w:rPr>
        <w:lastRenderedPageBreak/>
        <w:fldChar w:fldCharType="begin"/>
      </w:r>
      <w:r w:rsidR="0005374F">
        <w:rPr>
          <w:b/>
        </w:rPr>
        <w:instrText xml:space="preserve"> INCLUDEPICTURE "C:\\Users\\nicolas.katzner\\Library\\Group Containers\\UBF8T346G9.ms\\WebArchiveCopyPasteTempFiles\\com.microsoft.Word\\gender-pay-compass-image.png" \* MERGEFORMAT </w:instrText>
      </w:r>
      <w:r w:rsidRPr="0005374F">
        <w:rPr>
          <w:b/>
        </w:rPr>
        <w:fldChar w:fldCharType="separate"/>
      </w:r>
      <w:r w:rsidRPr="0005374F">
        <w:rPr>
          <w:b/>
          <w:noProof/>
        </w:rPr>
        <w:drawing>
          <wp:inline distT="0" distB="0" distL="0" distR="0" wp14:anchorId="0C151BE2" wp14:editId="607D5666">
            <wp:extent cx="5733415" cy="3224530"/>
            <wp:effectExtent l="0" t="0" r="0" b="1270"/>
            <wp:docPr id="1304876077" name="Grafik 1" descr="Shedding light on gender pay regulations: Case Study: Global Annual Review:  Pw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dding light on gender pay regulations: Case Study: Global Annual Review:  Pw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3415" cy="3224530"/>
                    </a:xfrm>
                    <a:prstGeom prst="rect">
                      <a:avLst/>
                    </a:prstGeom>
                    <a:noFill/>
                    <a:ln>
                      <a:noFill/>
                    </a:ln>
                  </pic:spPr>
                </pic:pic>
              </a:graphicData>
            </a:graphic>
          </wp:inline>
        </w:drawing>
      </w:r>
      <w:r w:rsidRPr="0005374F">
        <w:rPr>
          <w:b/>
        </w:rPr>
        <w:fldChar w:fldCharType="end"/>
      </w:r>
    </w:p>
    <w:p w14:paraId="5EF9EE2D" w14:textId="6C484476" w:rsidR="009B575B" w:rsidRPr="0005374F" w:rsidRDefault="009B575B"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Figure 2: Global Gender Pay Compass</w:t>
      </w:r>
      <w:r w:rsidR="00D31424" w:rsidRPr="0005374F">
        <w:rPr>
          <w:rFonts w:ascii="Times New Roman" w:eastAsia="Times New Roman" w:hAnsi="Times New Roman" w:cs="Times New Roman"/>
          <w:b/>
          <w:sz w:val="24"/>
          <w:szCs w:val="24"/>
          <w:lang w:val="en-US"/>
        </w:rPr>
        <w:t>:</w:t>
      </w:r>
    </w:p>
    <w:p w14:paraId="57F00FC3" w14:textId="2F999D95" w:rsidR="00D31424" w:rsidRPr="0005374F" w:rsidRDefault="0005374F" w:rsidP="0005374F">
      <w:pPr>
        <w:spacing w:line="360" w:lineRule="auto"/>
        <w:contextualSpacing/>
        <w:jc w:val="both"/>
        <w:rPr>
          <w:rFonts w:ascii="Times New Roman" w:eastAsia="Times New Roman" w:hAnsi="Times New Roman" w:cs="Times New Roman"/>
          <w:b/>
          <w:sz w:val="24"/>
          <w:szCs w:val="24"/>
          <w:lang w:val="en-US"/>
        </w:rPr>
      </w:pPr>
      <w:hyperlink r:id="rId13" w:history="1">
        <w:r w:rsidR="00D31424" w:rsidRPr="0005374F">
          <w:rPr>
            <w:rStyle w:val="Hyperlink"/>
            <w:rFonts w:ascii="Times New Roman" w:eastAsia="Times New Roman" w:hAnsi="Times New Roman" w:cs="Times New Roman"/>
            <w:b/>
            <w:sz w:val="24"/>
            <w:szCs w:val="24"/>
            <w:lang w:val="en-US"/>
          </w:rPr>
          <w:t>https://www.pwc.com/gx/en/about-pwc/assets/gender-pay-compass-image.png</w:t>
        </w:r>
      </w:hyperlink>
      <w:r w:rsidR="00D31424" w:rsidRPr="0005374F">
        <w:rPr>
          <w:rFonts w:ascii="Times New Roman" w:eastAsia="Times New Roman" w:hAnsi="Times New Roman" w:cs="Times New Roman"/>
          <w:b/>
          <w:sz w:val="24"/>
          <w:szCs w:val="24"/>
          <w:lang w:val="en-US"/>
        </w:rPr>
        <w:t xml:space="preserve"> </w:t>
      </w:r>
    </w:p>
    <w:p w14:paraId="199FEB9D" w14:textId="77777777" w:rsidR="00D31424" w:rsidRPr="0005374F" w:rsidRDefault="00D31424" w:rsidP="0005374F">
      <w:pPr>
        <w:spacing w:line="360" w:lineRule="auto"/>
        <w:contextualSpacing/>
        <w:jc w:val="both"/>
        <w:rPr>
          <w:rFonts w:ascii="Times New Roman" w:eastAsia="Times New Roman" w:hAnsi="Times New Roman" w:cs="Times New Roman"/>
          <w:b/>
          <w:sz w:val="24"/>
          <w:szCs w:val="24"/>
          <w:lang w:val="en-US"/>
        </w:rPr>
      </w:pPr>
    </w:p>
    <w:p w14:paraId="03567F4A" w14:textId="74696289" w:rsidR="004245F8" w:rsidRPr="0005374F" w:rsidRDefault="00D313CA"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Additional</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forms</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of</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discrimination</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worsen</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the</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gap</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even</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further</w:t>
      </w:r>
      <w:r w:rsidR="004245F8" w:rsidRPr="0005374F">
        <w:rPr>
          <w:rFonts w:ascii="Times New Roman" w:eastAsia="Times New Roman" w:hAnsi="Times New Roman" w:cs="Times New Roman"/>
          <w:b/>
          <w:sz w:val="24"/>
          <w:szCs w:val="24"/>
          <w:lang w:val="en-US"/>
        </w:rPr>
        <w:t xml:space="preserve">. At the same time, migrant workers contributing to construction and domestic services notably feel the brunt of such incidents due to </w:t>
      </w:r>
      <w:r w:rsidR="0087295F" w:rsidRPr="0005374F">
        <w:rPr>
          <w:rFonts w:ascii="Times New Roman" w:eastAsia="Times New Roman" w:hAnsi="Times New Roman" w:cs="Times New Roman"/>
          <w:b/>
          <w:sz w:val="24"/>
          <w:szCs w:val="24"/>
          <w:lang w:val="en-US"/>
        </w:rPr>
        <w:t xml:space="preserve">the </w:t>
      </w:r>
      <w:r w:rsidR="004245F8" w:rsidRPr="0005374F">
        <w:rPr>
          <w:rFonts w:ascii="Times New Roman" w:eastAsia="Times New Roman" w:hAnsi="Times New Roman" w:cs="Times New Roman"/>
          <w:b/>
          <w:sz w:val="24"/>
          <w:szCs w:val="24"/>
          <w:lang w:val="en-US"/>
        </w:rPr>
        <w:t>unavailability of legal passage. Sixty percent of the workforce</w:t>
      </w:r>
      <w:r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whom</w:t>
      </w:r>
      <w:r w:rsidR="004245F8" w:rsidRPr="0005374F">
        <w:rPr>
          <w:rFonts w:ascii="Times New Roman" w:eastAsia="Times New Roman" w:hAnsi="Times New Roman" w:cs="Times New Roman"/>
          <w:b/>
          <w:sz w:val="24"/>
          <w:szCs w:val="24"/>
          <w:lang w:val="en-US"/>
        </w:rPr>
        <w:t xml:space="preserve"> the ILO refers to as informal workers</w:t>
      </w:r>
      <w:r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are also one of the affected </w:t>
      </w:r>
      <w:r w:rsidRPr="0005374F">
        <w:rPr>
          <w:rFonts w:ascii="Times New Roman" w:eastAsia="Times New Roman" w:hAnsi="Times New Roman" w:cs="Times New Roman"/>
          <w:b/>
          <w:sz w:val="24"/>
          <w:szCs w:val="24"/>
          <w:lang w:val="en-US"/>
        </w:rPr>
        <w:t>groups</w:t>
      </w:r>
      <w:r w:rsidR="006A45E0" w:rsidRPr="0005374F">
        <w:rPr>
          <w:rFonts w:ascii="Times New Roman" w:eastAsia="Times New Roman" w:hAnsi="Times New Roman" w:cs="Times New Roman"/>
          <w:b/>
          <w:sz w:val="24"/>
          <w:szCs w:val="24"/>
          <w:lang w:val="en-US"/>
        </w:rPr>
        <w:t>.</w:t>
      </w:r>
      <w:r w:rsidR="00F761DC" w:rsidRPr="0005374F">
        <w:rPr>
          <w:rFonts w:ascii="Times New Roman" w:eastAsia="Times New Roman" w:hAnsi="Times New Roman" w:cs="Times New Roman"/>
          <w:b/>
          <w:sz w:val="24"/>
          <w:szCs w:val="24"/>
          <w:lang w:val="en-US"/>
        </w:rPr>
        <w:t xml:space="preserve"> Most of the time,</w:t>
      </w:r>
      <w:r w:rsidR="004245F8" w:rsidRPr="0005374F">
        <w:rPr>
          <w:rFonts w:ascii="Times New Roman" w:eastAsia="Times New Roman" w:hAnsi="Times New Roman" w:cs="Times New Roman"/>
          <w:b/>
          <w:sz w:val="24"/>
          <w:szCs w:val="24"/>
          <w:lang w:val="en-US"/>
        </w:rPr>
        <w:t xml:space="preserve"> </w:t>
      </w:r>
      <w:r w:rsidR="00F761DC" w:rsidRPr="0005374F">
        <w:rPr>
          <w:rFonts w:ascii="Times New Roman" w:eastAsia="Times New Roman" w:hAnsi="Times New Roman" w:cs="Times New Roman"/>
          <w:b/>
          <w:sz w:val="24"/>
          <w:szCs w:val="24"/>
          <w:lang w:val="en-US"/>
        </w:rPr>
        <w:t>t</w:t>
      </w:r>
      <w:r w:rsidR="004245F8" w:rsidRPr="0005374F">
        <w:rPr>
          <w:rFonts w:ascii="Times New Roman" w:eastAsia="Times New Roman" w:hAnsi="Times New Roman" w:cs="Times New Roman"/>
          <w:b/>
          <w:sz w:val="24"/>
          <w:szCs w:val="24"/>
          <w:lang w:val="en-US"/>
        </w:rPr>
        <w:t>hey do not possess</w:t>
      </w:r>
      <w:r w:rsidRPr="0005374F">
        <w:rPr>
          <w:rFonts w:ascii="Times New Roman" w:eastAsia="Times New Roman" w:hAnsi="Times New Roman" w:cs="Times New Roman"/>
          <w:b/>
          <w:sz w:val="24"/>
          <w:szCs w:val="24"/>
          <w:lang w:val="en-US"/>
        </w:rPr>
        <w:t xml:space="preserve"> legal</w:t>
      </w:r>
      <w:r w:rsidR="004245F8" w:rsidRPr="0005374F">
        <w:rPr>
          <w:rFonts w:ascii="Times New Roman" w:eastAsia="Times New Roman" w:hAnsi="Times New Roman" w:cs="Times New Roman"/>
          <w:b/>
          <w:sz w:val="24"/>
          <w:szCs w:val="24"/>
          <w:lang w:val="en-US"/>
        </w:rPr>
        <w:t xml:space="preserve"> contracts </w:t>
      </w:r>
      <w:r w:rsidRPr="0005374F">
        <w:rPr>
          <w:rFonts w:ascii="Times New Roman" w:eastAsia="Times New Roman" w:hAnsi="Times New Roman" w:cs="Times New Roman"/>
          <w:b/>
          <w:sz w:val="24"/>
          <w:szCs w:val="24"/>
          <w:lang w:val="en-US"/>
        </w:rPr>
        <w:t>and</w:t>
      </w:r>
      <w:r w:rsidR="00F761DC"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are, therefore,</w:t>
      </w:r>
      <w:r w:rsidR="00F761DC" w:rsidRPr="0005374F">
        <w:rPr>
          <w:rFonts w:ascii="Times New Roman" w:eastAsia="Times New Roman" w:hAnsi="Times New Roman" w:cs="Times New Roman"/>
          <w:b/>
          <w:sz w:val="24"/>
          <w:szCs w:val="24"/>
          <w:lang w:val="en-US"/>
        </w:rPr>
        <w:t xml:space="preserve"> not entitled to</w:t>
      </w:r>
      <w:r w:rsidR="004245F8" w:rsidRPr="0005374F">
        <w:rPr>
          <w:rFonts w:ascii="Times New Roman" w:eastAsia="Times New Roman" w:hAnsi="Times New Roman" w:cs="Times New Roman"/>
          <w:b/>
          <w:sz w:val="24"/>
          <w:szCs w:val="24"/>
          <w:lang w:val="en-US"/>
        </w:rPr>
        <w:t xml:space="preserve"> minimum wage and social security systems</w:t>
      </w:r>
      <w:r w:rsidR="002D3967" w:rsidRPr="0005374F">
        <w:rPr>
          <w:rFonts w:ascii="Times New Roman" w:eastAsia="Times New Roman" w:hAnsi="Times New Roman" w:cs="Times New Roman"/>
          <w:b/>
          <w:sz w:val="24"/>
          <w:szCs w:val="24"/>
          <w:lang w:val="en-US"/>
        </w:rPr>
        <w:t>, t</w:t>
      </w:r>
      <w:r w:rsidR="004245F8" w:rsidRPr="0005374F">
        <w:rPr>
          <w:rFonts w:ascii="Times New Roman" w:eastAsia="Times New Roman" w:hAnsi="Times New Roman" w:cs="Times New Roman"/>
          <w:b/>
          <w:sz w:val="24"/>
          <w:szCs w:val="24"/>
          <w:lang w:val="en-US"/>
        </w:rPr>
        <w:t xml:space="preserve">hus making them more vulnerable. </w:t>
      </w:r>
    </w:p>
    <w:p w14:paraId="1C3123D9" w14:textId="498D844C" w:rsidR="004245F8" w:rsidRPr="0005374F" w:rsidRDefault="004245F8"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Another more complex layer </w:t>
      </w:r>
      <w:r w:rsidR="00E764BB" w:rsidRPr="0005374F">
        <w:rPr>
          <w:rFonts w:ascii="Times New Roman" w:eastAsia="Times New Roman" w:hAnsi="Times New Roman" w:cs="Times New Roman"/>
          <w:b/>
          <w:sz w:val="24"/>
          <w:szCs w:val="24"/>
          <w:lang w:val="en-US"/>
        </w:rPr>
        <w:t>is</w:t>
      </w:r>
      <w:r w:rsidRPr="0005374F">
        <w:rPr>
          <w:rFonts w:ascii="Times New Roman" w:eastAsia="Times New Roman" w:hAnsi="Times New Roman" w:cs="Times New Roman"/>
          <w:b/>
          <w:sz w:val="24"/>
          <w:szCs w:val="24"/>
          <w:lang w:val="en-US"/>
        </w:rPr>
        <w:t xml:space="preserve"> insufficient enforcement mechanisms coupled with the absence of clear law provisions. Even though ILO conventions speak about certain minimum acceptable levels in labor practices, its implementation largely shifts to</w:t>
      </w:r>
      <w:r w:rsidR="002D3967" w:rsidRPr="0005374F">
        <w:rPr>
          <w:rFonts w:ascii="Times New Roman" w:eastAsia="Times New Roman" w:hAnsi="Times New Roman" w:cs="Times New Roman"/>
          <w:b/>
          <w:sz w:val="24"/>
          <w:szCs w:val="24"/>
          <w:lang w:val="en-US"/>
        </w:rPr>
        <w:t xml:space="preserve"> the individual nations</w:t>
      </w:r>
      <w:r w:rsidRPr="0005374F">
        <w:rPr>
          <w:rFonts w:ascii="Times New Roman" w:eastAsia="Times New Roman" w:hAnsi="Times New Roman" w:cs="Times New Roman"/>
          <w:b/>
          <w:sz w:val="24"/>
          <w:szCs w:val="24"/>
          <w:lang w:val="en-US"/>
        </w:rPr>
        <w:t xml:space="preserve"> </w:t>
      </w:r>
      <w:r w:rsidR="003A436C" w:rsidRPr="0005374F">
        <w:rPr>
          <w:rFonts w:ascii="Times New Roman" w:eastAsia="Times New Roman" w:hAnsi="Times New Roman" w:cs="Times New Roman"/>
          <w:b/>
          <w:sz w:val="24"/>
          <w:szCs w:val="24"/>
          <w:lang w:val="en-US"/>
        </w:rPr>
        <w:t>that</w:t>
      </w:r>
      <w:r w:rsidRPr="0005374F">
        <w:rPr>
          <w:rFonts w:ascii="Times New Roman" w:eastAsia="Times New Roman" w:hAnsi="Times New Roman" w:cs="Times New Roman"/>
          <w:b/>
          <w:sz w:val="24"/>
          <w:szCs w:val="24"/>
          <w:lang w:val="en-US"/>
        </w:rPr>
        <w:t xml:space="preserve"> have different levels of enforcement capacity. In some cases, </w:t>
      </w:r>
      <w:r w:rsidR="002D3967" w:rsidRPr="0005374F">
        <w:rPr>
          <w:rFonts w:ascii="Times New Roman" w:eastAsia="Times New Roman" w:hAnsi="Times New Roman" w:cs="Times New Roman"/>
          <w:b/>
          <w:sz w:val="24"/>
          <w:szCs w:val="24"/>
          <w:lang w:val="en-US"/>
        </w:rPr>
        <w:t>p</w:t>
      </w:r>
      <w:r w:rsidRPr="0005374F">
        <w:rPr>
          <w:rFonts w:ascii="Times New Roman" w:eastAsia="Times New Roman" w:hAnsi="Times New Roman" w:cs="Times New Roman"/>
          <w:b/>
          <w:sz w:val="24"/>
          <w:szCs w:val="24"/>
          <w:lang w:val="en-US"/>
        </w:rPr>
        <w:t xml:space="preserve">olitical concerns and inadequacy of resources </w:t>
      </w:r>
      <w:r w:rsidR="0061753C" w:rsidRPr="0005374F">
        <w:rPr>
          <w:rFonts w:ascii="Times New Roman" w:eastAsia="Times New Roman" w:hAnsi="Times New Roman" w:cs="Times New Roman"/>
          <w:b/>
          <w:sz w:val="24"/>
          <w:szCs w:val="24"/>
          <w:lang w:val="en-US"/>
        </w:rPr>
        <w:t>make</w:t>
      </w:r>
      <w:r w:rsidRPr="0005374F">
        <w:rPr>
          <w:rFonts w:ascii="Times New Roman" w:eastAsia="Times New Roman" w:hAnsi="Times New Roman" w:cs="Times New Roman"/>
          <w:b/>
          <w:sz w:val="24"/>
          <w:szCs w:val="24"/>
          <w:lang w:val="en-US"/>
        </w:rPr>
        <w:t xml:space="preserve"> upholding</w:t>
      </w:r>
      <w:r w:rsidR="00E764BB"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 xml:space="preserve">laws impossible. </w:t>
      </w:r>
      <w:r w:rsidR="00A41C0D" w:rsidRPr="0005374F">
        <w:rPr>
          <w:rFonts w:ascii="Times New Roman" w:eastAsia="Times New Roman" w:hAnsi="Times New Roman" w:cs="Times New Roman"/>
          <w:b/>
          <w:sz w:val="24"/>
          <w:szCs w:val="24"/>
          <w:lang w:val="en-US"/>
        </w:rPr>
        <w:t>Furthermore, c</w:t>
      </w:r>
      <w:r w:rsidRPr="0005374F">
        <w:rPr>
          <w:rFonts w:ascii="Times New Roman" w:eastAsia="Times New Roman" w:hAnsi="Times New Roman" w:cs="Times New Roman"/>
          <w:b/>
          <w:sz w:val="24"/>
          <w:szCs w:val="24"/>
          <w:lang w:val="en-US"/>
        </w:rPr>
        <w:t>orruption and lack of supervision pos</w:t>
      </w:r>
      <w:r w:rsidR="003A436C" w:rsidRPr="0005374F">
        <w:rPr>
          <w:rFonts w:ascii="Times New Roman" w:eastAsia="Times New Roman" w:hAnsi="Times New Roman" w:cs="Times New Roman"/>
          <w:b/>
          <w:sz w:val="24"/>
          <w:szCs w:val="24"/>
          <w:lang w:val="en-US"/>
        </w:rPr>
        <w:t>e</w:t>
      </w:r>
      <w:r w:rsidRPr="0005374F">
        <w:rPr>
          <w:rFonts w:ascii="Times New Roman" w:eastAsia="Times New Roman" w:hAnsi="Times New Roman" w:cs="Times New Roman"/>
          <w:b/>
          <w:sz w:val="24"/>
          <w:szCs w:val="24"/>
          <w:lang w:val="en-US"/>
        </w:rPr>
        <w:t xml:space="preserve"> challenge</w:t>
      </w:r>
      <w:r w:rsidR="001549D8" w:rsidRPr="0005374F">
        <w:rPr>
          <w:rFonts w:ascii="Times New Roman" w:eastAsia="Times New Roman" w:hAnsi="Times New Roman" w:cs="Times New Roman"/>
          <w:b/>
          <w:sz w:val="24"/>
          <w:szCs w:val="24"/>
          <w:lang w:val="en-US"/>
        </w:rPr>
        <w:t>s</w:t>
      </w:r>
      <w:r w:rsidRPr="0005374F">
        <w:rPr>
          <w:rFonts w:ascii="Times New Roman" w:eastAsia="Times New Roman" w:hAnsi="Times New Roman" w:cs="Times New Roman"/>
          <w:b/>
          <w:sz w:val="24"/>
          <w:szCs w:val="24"/>
          <w:lang w:val="en-US"/>
        </w:rPr>
        <w:t xml:space="preserve"> even</w:t>
      </w:r>
      <w:r w:rsidR="003E3F52" w:rsidRPr="0005374F">
        <w:rPr>
          <w:rFonts w:ascii="Times New Roman" w:eastAsia="Times New Roman" w:hAnsi="Times New Roman" w:cs="Times New Roman"/>
          <w:b/>
          <w:sz w:val="24"/>
          <w:szCs w:val="24"/>
          <w:lang w:val="en-US"/>
        </w:rPr>
        <w:t xml:space="preserve"> to</w:t>
      </w:r>
      <w:r w:rsidRPr="0005374F">
        <w:rPr>
          <w:rFonts w:ascii="Times New Roman" w:eastAsia="Times New Roman" w:hAnsi="Times New Roman" w:cs="Times New Roman"/>
          <w:b/>
          <w:sz w:val="24"/>
          <w:szCs w:val="24"/>
          <w:lang w:val="en-US"/>
        </w:rPr>
        <w:t xml:space="preserve"> states with strong laws.</w:t>
      </w:r>
      <w:r w:rsidR="001549D8"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 xml:space="preserve">In relation to this, when classifying economic policies that </w:t>
      </w:r>
      <w:r w:rsidR="00204698" w:rsidRPr="0005374F">
        <w:rPr>
          <w:rFonts w:ascii="Times New Roman" w:eastAsia="Times New Roman" w:hAnsi="Times New Roman" w:cs="Times New Roman"/>
          <w:b/>
          <w:sz w:val="24"/>
          <w:szCs w:val="24"/>
          <w:lang w:val="en-US"/>
        </w:rPr>
        <w:t>emphasize</w:t>
      </w:r>
      <w:r w:rsidRPr="0005374F">
        <w:rPr>
          <w:rFonts w:ascii="Times New Roman" w:eastAsia="Times New Roman" w:hAnsi="Times New Roman" w:cs="Times New Roman"/>
          <w:b/>
          <w:sz w:val="24"/>
          <w:szCs w:val="24"/>
          <w:lang w:val="en-US"/>
        </w:rPr>
        <w:t xml:space="preserve"> how a national economy can be competitive within the world market, oftentimes</w:t>
      </w:r>
      <w:r w:rsidR="003A436C"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employment aspects are even left out.</w:t>
      </w:r>
    </w:p>
    <w:p w14:paraId="4D261C2E" w14:textId="63417B7B" w:rsidR="004245F8" w:rsidRPr="0005374F" w:rsidRDefault="00E1223A"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lastRenderedPageBreak/>
        <w:t>Organizations like F</w:t>
      </w:r>
      <w:r w:rsidR="003E3F52" w:rsidRPr="0005374F">
        <w:rPr>
          <w:rFonts w:ascii="Times New Roman" w:eastAsia="Times New Roman" w:hAnsi="Times New Roman" w:cs="Times New Roman"/>
          <w:b/>
          <w:sz w:val="24"/>
          <w:szCs w:val="24"/>
          <w:lang w:val="en-US"/>
        </w:rPr>
        <w:t xml:space="preserve">air </w:t>
      </w:r>
      <w:r w:rsidRPr="0005374F">
        <w:rPr>
          <w:rFonts w:ascii="Times New Roman" w:eastAsia="Times New Roman" w:hAnsi="Times New Roman" w:cs="Times New Roman"/>
          <w:b/>
          <w:sz w:val="24"/>
          <w:szCs w:val="24"/>
          <w:lang w:val="en-US"/>
        </w:rPr>
        <w:t>L</w:t>
      </w:r>
      <w:r w:rsidR="003E3F52" w:rsidRPr="0005374F">
        <w:rPr>
          <w:rFonts w:ascii="Times New Roman" w:eastAsia="Times New Roman" w:hAnsi="Times New Roman" w:cs="Times New Roman"/>
          <w:b/>
          <w:sz w:val="24"/>
          <w:szCs w:val="24"/>
          <w:lang w:val="en-US"/>
        </w:rPr>
        <w:t xml:space="preserve">abor </w:t>
      </w:r>
      <w:r w:rsidRPr="0005374F">
        <w:rPr>
          <w:rFonts w:ascii="Times New Roman" w:eastAsia="Times New Roman" w:hAnsi="Times New Roman" w:cs="Times New Roman"/>
          <w:b/>
          <w:sz w:val="24"/>
          <w:szCs w:val="24"/>
          <w:lang w:val="en-US"/>
        </w:rPr>
        <w:t>A</w:t>
      </w:r>
      <w:r w:rsidR="003E3F52" w:rsidRPr="0005374F">
        <w:rPr>
          <w:rFonts w:ascii="Times New Roman" w:eastAsia="Times New Roman" w:hAnsi="Times New Roman" w:cs="Times New Roman"/>
          <w:b/>
          <w:sz w:val="24"/>
          <w:szCs w:val="24"/>
          <w:lang w:val="en-US"/>
        </w:rPr>
        <w:t>ssociation</w:t>
      </w:r>
      <w:r w:rsidR="00747216" w:rsidRPr="0005374F">
        <w:rPr>
          <w:rFonts w:ascii="Times New Roman" w:eastAsia="Times New Roman" w:hAnsi="Times New Roman" w:cs="Times New Roman"/>
          <w:b/>
          <w:sz w:val="24"/>
          <w:szCs w:val="24"/>
          <w:lang w:val="en-US"/>
        </w:rPr>
        <w:t xml:space="preserve"> (FLA)</w:t>
      </w:r>
      <w:r w:rsidRPr="0005374F">
        <w:rPr>
          <w:rFonts w:ascii="Times New Roman" w:eastAsia="Times New Roman" w:hAnsi="Times New Roman" w:cs="Times New Roman"/>
          <w:b/>
          <w:sz w:val="24"/>
          <w:szCs w:val="24"/>
          <w:lang w:val="en-US"/>
        </w:rPr>
        <w:t xml:space="preserve"> have created</w:t>
      </w:r>
      <w:r w:rsidR="004245F8" w:rsidRPr="0005374F">
        <w:rPr>
          <w:rFonts w:ascii="Times New Roman" w:eastAsia="Times New Roman" w:hAnsi="Times New Roman" w:cs="Times New Roman"/>
          <w:b/>
          <w:sz w:val="24"/>
          <w:szCs w:val="24"/>
          <w:lang w:val="en-US"/>
        </w:rPr>
        <w:t xml:space="preserve"> voluntary codes that various companies in global supply chains can use to </w:t>
      </w:r>
      <w:r w:rsidR="001549D8" w:rsidRPr="0005374F">
        <w:rPr>
          <w:rFonts w:ascii="Times New Roman" w:eastAsia="Times New Roman" w:hAnsi="Times New Roman" w:cs="Times New Roman"/>
          <w:b/>
          <w:sz w:val="24"/>
          <w:szCs w:val="24"/>
          <w:lang w:val="en-US"/>
        </w:rPr>
        <w:t>demonstrate</w:t>
      </w:r>
      <w:r w:rsidR="004245F8" w:rsidRPr="0005374F">
        <w:rPr>
          <w:rFonts w:ascii="Times New Roman" w:eastAsia="Times New Roman" w:hAnsi="Times New Roman" w:cs="Times New Roman"/>
          <w:b/>
          <w:sz w:val="24"/>
          <w:szCs w:val="24"/>
          <w:lang w:val="en-US"/>
        </w:rPr>
        <w:t xml:space="preserve"> corporate social responsibility</w:t>
      </w:r>
      <w:r w:rsidR="001549D8" w:rsidRPr="0005374F">
        <w:rPr>
          <w:rFonts w:ascii="Times New Roman" w:eastAsia="Times New Roman" w:hAnsi="Times New Roman" w:cs="Times New Roman"/>
          <w:b/>
          <w:sz w:val="24"/>
          <w:szCs w:val="24"/>
          <w:lang w:val="en-US"/>
        </w:rPr>
        <w:t>. However</w:t>
      </w:r>
      <w:r w:rsidR="004245F8" w:rsidRPr="0005374F">
        <w:rPr>
          <w:rFonts w:ascii="Times New Roman" w:eastAsia="Times New Roman" w:hAnsi="Times New Roman" w:cs="Times New Roman"/>
          <w:b/>
          <w:sz w:val="24"/>
          <w:szCs w:val="24"/>
          <w:lang w:val="en-US"/>
        </w:rPr>
        <w:t xml:space="preserve">, there are expectations that such initiatives would be enforceable. </w:t>
      </w:r>
      <w:r w:rsidR="001549D8" w:rsidRPr="0005374F">
        <w:rPr>
          <w:rFonts w:ascii="Times New Roman" w:eastAsia="Times New Roman" w:hAnsi="Times New Roman" w:cs="Times New Roman"/>
          <w:b/>
          <w:sz w:val="24"/>
          <w:szCs w:val="24"/>
          <w:lang w:val="en-US"/>
        </w:rPr>
        <w:t>R</w:t>
      </w:r>
      <w:r w:rsidR="004245F8" w:rsidRPr="0005374F">
        <w:rPr>
          <w:rFonts w:ascii="Times New Roman" w:eastAsia="Times New Roman" w:hAnsi="Times New Roman" w:cs="Times New Roman"/>
          <w:b/>
          <w:sz w:val="24"/>
          <w:szCs w:val="24"/>
          <w:lang w:val="en-US"/>
        </w:rPr>
        <w:t xml:space="preserve">eports </w:t>
      </w:r>
      <w:r w:rsidR="00E764BB" w:rsidRPr="0005374F">
        <w:rPr>
          <w:rFonts w:ascii="Times New Roman" w:eastAsia="Times New Roman" w:hAnsi="Times New Roman" w:cs="Times New Roman"/>
          <w:b/>
          <w:sz w:val="24"/>
          <w:szCs w:val="24"/>
          <w:lang w:val="en-US"/>
        </w:rPr>
        <w:t xml:space="preserve">from </w:t>
      </w:r>
      <w:r w:rsidR="004245F8" w:rsidRPr="0005374F">
        <w:rPr>
          <w:rFonts w:ascii="Times New Roman" w:eastAsia="Times New Roman" w:hAnsi="Times New Roman" w:cs="Times New Roman"/>
          <w:b/>
          <w:sz w:val="24"/>
          <w:szCs w:val="24"/>
          <w:lang w:val="en-US"/>
        </w:rPr>
        <w:t>the</w:t>
      </w:r>
      <w:r w:rsidR="00E764BB" w:rsidRPr="0005374F">
        <w:rPr>
          <w:rFonts w:ascii="Times New Roman" w:eastAsia="Times New Roman" w:hAnsi="Times New Roman" w:cs="Times New Roman"/>
          <w:b/>
          <w:sz w:val="24"/>
          <w:szCs w:val="24"/>
          <w:lang w:val="en-US"/>
        </w:rPr>
        <w:t xml:space="preserve"> early 2</w:t>
      </w:r>
      <w:r w:rsidR="00204698" w:rsidRPr="0005374F">
        <w:rPr>
          <w:rFonts w:ascii="Times New Roman" w:eastAsia="Times New Roman" w:hAnsi="Times New Roman" w:cs="Times New Roman"/>
          <w:b/>
          <w:sz w:val="24"/>
          <w:szCs w:val="24"/>
          <w:lang w:val="en-US"/>
        </w:rPr>
        <w:t>1st</w:t>
      </w:r>
      <w:r w:rsidR="00E764BB" w:rsidRPr="0005374F">
        <w:rPr>
          <w:rFonts w:ascii="Times New Roman" w:eastAsia="Times New Roman" w:hAnsi="Times New Roman" w:cs="Times New Roman"/>
          <w:b/>
          <w:sz w:val="24"/>
          <w:szCs w:val="24"/>
          <w:lang w:val="en-US"/>
        </w:rPr>
        <w:t xml:space="preserve"> </w:t>
      </w:r>
      <w:r w:rsidR="004245F8" w:rsidRPr="0005374F">
        <w:rPr>
          <w:rFonts w:ascii="Times New Roman" w:eastAsia="Times New Roman" w:hAnsi="Times New Roman" w:cs="Times New Roman"/>
          <w:b/>
          <w:sz w:val="24"/>
          <w:szCs w:val="24"/>
          <w:lang w:val="en-US"/>
        </w:rPr>
        <w:t>century examining big industr</w:t>
      </w:r>
      <w:r w:rsidR="00E764BB" w:rsidRPr="0005374F">
        <w:rPr>
          <w:rFonts w:ascii="Times New Roman" w:eastAsia="Times New Roman" w:hAnsi="Times New Roman" w:cs="Times New Roman"/>
          <w:b/>
          <w:sz w:val="24"/>
          <w:szCs w:val="24"/>
          <w:lang w:val="en-US"/>
        </w:rPr>
        <w:t>ies</w:t>
      </w:r>
      <w:r w:rsidR="004245F8" w:rsidRPr="0005374F">
        <w:rPr>
          <w:rFonts w:ascii="Times New Roman" w:eastAsia="Times New Roman" w:hAnsi="Times New Roman" w:cs="Times New Roman"/>
          <w:b/>
          <w:sz w:val="24"/>
          <w:szCs w:val="24"/>
          <w:lang w:val="en-US"/>
        </w:rPr>
        <w:t xml:space="preserve"> specified cases in which such codes were ignored or poorly executed</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further diminishing faith in self-regulation. A</w:t>
      </w:r>
      <w:r w:rsidR="00641246" w:rsidRPr="0005374F">
        <w:rPr>
          <w:rFonts w:ascii="Times New Roman" w:eastAsia="Times New Roman" w:hAnsi="Times New Roman" w:cs="Times New Roman"/>
          <w:b/>
          <w:sz w:val="24"/>
          <w:szCs w:val="24"/>
          <w:lang w:val="en-US"/>
        </w:rPr>
        <w:t>nother</w:t>
      </w:r>
      <w:r w:rsidR="004245F8" w:rsidRPr="0005374F">
        <w:rPr>
          <w:rFonts w:ascii="Times New Roman" w:eastAsia="Times New Roman" w:hAnsi="Times New Roman" w:cs="Times New Roman"/>
          <w:b/>
          <w:sz w:val="24"/>
          <w:szCs w:val="24"/>
          <w:lang w:val="en-US"/>
        </w:rPr>
        <w:t xml:space="preserve"> </w:t>
      </w:r>
      <w:r w:rsidR="00641246" w:rsidRPr="0005374F">
        <w:rPr>
          <w:rFonts w:ascii="Times New Roman" w:eastAsia="Times New Roman" w:hAnsi="Times New Roman" w:cs="Times New Roman"/>
          <w:b/>
          <w:sz w:val="24"/>
          <w:szCs w:val="24"/>
          <w:lang w:val="en-US"/>
        </w:rPr>
        <w:t>approach</w:t>
      </w:r>
      <w:r w:rsidR="004245F8" w:rsidRPr="0005374F">
        <w:rPr>
          <w:rFonts w:ascii="Times New Roman" w:eastAsia="Times New Roman" w:hAnsi="Times New Roman" w:cs="Times New Roman"/>
          <w:b/>
          <w:sz w:val="24"/>
          <w:szCs w:val="24"/>
          <w:lang w:val="en-US"/>
        </w:rPr>
        <w:t xml:space="preserve"> to help </w:t>
      </w:r>
      <w:proofErr w:type="gramStart"/>
      <w:r w:rsidR="004245F8" w:rsidRPr="0005374F">
        <w:rPr>
          <w:rFonts w:ascii="Times New Roman" w:eastAsia="Times New Roman" w:hAnsi="Times New Roman" w:cs="Times New Roman"/>
          <w:b/>
          <w:sz w:val="24"/>
          <w:szCs w:val="24"/>
          <w:lang w:val="en-US"/>
        </w:rPr>
        <w:t>resolve</w:t>
      </w:r>
      <w:proofErr w:type="gramEnd"/>
      <w:r w:rsidR="004245F8" w:rsidRPr="0005374F">
        <w:rPr>
          <w:rFonts w:ascii="Times New Roman" w:eastAsia="Times New Roman" w:hAnsi="Times New Roman" w:cs="Times New Roman"/>
          <w:b/>
          <w:sz w:val="24"/>
          <w:szCs w:val="24"/>
          <w:lang w:val="en-US"/>
        </w:rPr>
        <w:t xml:space="preserve"> the wage disparity problem</w:t>
      </w:r>
      <w:r w:rsidR="00641246" w:rsidRPr="0005374F">
        <w:rPr>
          <w:rFonts w:ascii="Times New Roman" w:eastAsia="Times New Roman" w:hAnsi="Times New Roman" w:cs="Times New Roman"/>
          <w:b/>
          <w:sz w:val="24"/>
          <w:szCs w:val="24"/>
          <w:lang w:val="en-US"/>
        </w:rPr>
        <w:t xml:space="preserve"> was </w:t>
      </w:r>
      <w:r w:rsidR="004245F8" w:rsidRPr="0005374F">
        <w:rPr>
          <w:rFonts w:ascii="Times New Roman" w:eastAsia="Times New Roman" w:hAnsi="Times New Roman" w:cs="Times New Roman"/>
          <w:b/>
          <w:sz w:val="24"/>
          <w:szCs w:val="24"/>
          <w:lang w:val="en-US"/>
        </w:rPr>
        <w:t>how wage equality can be defined and its observance made possible. For instance, the norm in China for wages is different from the one in France, Italy</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or the US. A key issue</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however</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w:t>
      </w:r>
      <w:r w:rsidR="00641246" w:rsidRPr="0005374F">
        <w:rPr>
          <w:rFonts w:ascii="Times New Roman" w:eastAsia="Times New Roman" w:hAnsi="Times New Roman" w:cs="Times New Roman"/>
          <w:b/>
          <w:sz w:val="24"/>
          <w:szCs w:val="24"/>
          <w:lang w:val="en-US"/>
        </w:rPr>
        <w:t>was</w:t>
      </w:r>
      <w:r w:rsidR="004245F8" w:rsidRPr="0005374F">
        <w:rPr>
          <w:rFonts w:ascii="Times New Roman" w:eastAsia="Times New Roman" w:hAnsi="Times New Roman" w:cs="Times New Roman"/>
          <w:b/>
          <w:sz w:val="24"/>
          <w:szCs w:val="24"/>
          <w:lang w:val="en-US"/>
        </w:rPr>
        <w:t xml:space="preserve"> how this goal could be achieved. This tension becomes even sharper in countries where the economies are rapidly advancing</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and gig work</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as well as platform work</w:t>
      </w:r>
      <w:r w:rsidR="001549D8"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w:t>
      </w:r>
      <w:r w:rsidR="001549D8" w:rsidRPr="0005374F">
        <w:rPr>
          <w:rFonts w:ascii="Times New Roman" w:eastAsia="Times New Roman" w:hAnsi="Times New Roman" w:cs="Times New Roman"/>
          <w:b/>
          <w:sz w:val="24"/>
          <w:szCs w:val="24"/>
          <w:lang w:val="en-US"/>
        </w:rPr>
        <w:t>is</w:t>
      </w:r>
      <w:r w:rsidR="004245F8" w:rsidRPr="0005374F">
        <w:rPr>
          <w:rFonts w:ascii="Times New Roman" w:eastAsia="Times New Roman" w:hAnsi="Times New Roman" w:cs="Times New Roman"/>
          <w:b/>
          <w:sz w:val="24"/>
          <w:szCs w:val="24"/>
          <w:lang w:val="en-US"/>
        </w:rPr>
        <w:t xml:space="preserve"> on the rise. </w:t>
      </w:r>
      <w:r w:rsidR="00942B61" w:rsidRPr="0005374F">
        <w:rPr>
          <w:rFonts w:ascii="Times New Roman" w:eastAsia="Times New Roman" w:hAnsi="Times New Roman" w:cs="Times New Roman"/>
          <w:b/>
          <w:sz w:val="24"/>
          <w:szCs w:val="24"/>
          <w:lang w:val="en-US"/>
        </w:rPr>
        <w:t>C</w:t>
      </w:r>
      <w:r w:rsidR="004245F8" w:rsidRPr="0005374F">
        <w:rPr>
          <w:rFonts w:ascii="Times New Roman" w:eastAsia="Times New Roman" w:hAnsi="Times New Roman" w:cs="Times New Roman"/>
          <w:b/>
          <w:sz w:val="24"/>
          <w:szCs w:val="24"/>
          <w:lang w:val="en-US"/>
        </w:rPr>
        <w:t xml:space="preserve">ontemporary phenomena undermine traditional employer-employee relations, which hinder </w:t>
      </w:r>
      <w:r w:rsidR="000167C3" w:rsidRPr="0005374F">
        <w:rPr>
          <w:rFonts w:ascii="Times New Roman" w:eastAsia="Times New Roman" w:hAnsi="Times New Roman" w:cs="Times New Roman"/>
          <w:b/>
          <w:sz w:val="24"/>
          <w:szCs w:val="24"/>
          <w:lang w:val="en-US"/>
        </w:rPr>
        <w:t>minimum wage complianc</w:t>
      </w:r>
      <w:r w:rsidR="004245F8" w:rsidRPr="0005374F">
        <w:rPr>
          <w:rFonts w:ascii="Times New Roman" w:eastAsia="Times New Roman" w:hAnsi="Times New Roman" w:cs="Times New Roman"/>
          <w:b/>
          <w:sz w:val="24"/>
          <w:szCs w:val="24"/>
          <w:lang w:val="en-US"/>
        </w:rPr>
        <w:t xml:space="preserve">e and </w:t>
      </w:r>
      <w:r w:rsidR="00E764BB" w:rsidRPr="0005374F">
        <w:rPr>
          <w:rFonts w:ascii="Times New Roman" w:eastAsia="Times New Roman" w:hAnsi="Times New Roman" w:cs="Times New Roman"/>
          <w:b/>
          <w:sz w:val="24"/>
          <w:szCs w:val="24"/>
          <w:lang w:val="en-US"/>
        </w:rPr>
        <w:t>several</w:t>
      </w:r>
      <w:r w:rsidR="004245F8" w:rsidRPr="0005374F">
        <w:rPr>
          <w:rFonts w:ascii="Times New Roman" w:eastAsia="Times New Roman" w:hAnsi="Times New Roman" w:cs="Times New Roman"/>
          <w:b/>
          <w:sz w:val="24"/>
          <w:szCs w:val="24"/>
          <w:lang w:val="en-US"/>
        </w:rPr>
        <w:t xml:space="preserve"> other labor rights. </w:t>
      </w:r>
    </w:p>
    <w:p w14:paraId="7A5066ED" w14:textId="70E3118E" w:rsidR="004245F8" w:rsidRPr="0005374F" w:rsidRDefault="00D94595" w:rsidP="0005374F">
      <w:pPr>
        <w:spacing w:line="360" w:lineRule="auto"/>
        <w:contextualSpacing/>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Such</w:t>
      </w:r>
      <w:r w:rsidR="004245F8" w:rsidRPr="0005374F">
        <w:rPr>
          <w:rFonts w:ascii="Times New Roman" w:eastAsia="Times New Roman" w:hAnsi="Times New Roman" w:cs="Times New Roman"/>
          <w:b/>
          <w:sz w:val="24"/>
          <w:szCs w:val="24"/>
          <w:lang w:val="en-US"/>
        </w:rPr>
        <w:t xml:space="preserve"> problems have far-reaching implications that extend beyond those who are affected. Labor exploitation in a systemic manner weakens the economy, creates social problems, and perpetuates poverty. In what they respectively trade, these form</w:t>
      </w:r>
      <w:r w:rsidR="008C4CA1" w:rsidRPr="0005374F">
        <w:rPr>
          <w:rFonts w:ascii="Times New Roman" w:eastAsia="Times New Roman" w:hAnsi="Times New Roman" w:cs="Times New Roman"/>
          <w:b/>
          <w:sz w:val="24"/>
          <w:szCs w:val="24"/>
          <w:lang w:val="en-US"/>
        </w:rPr>
        <w:t>s</w:t>
      </w:r>
      <w:r w:rsidR="004245F8" w:rsidRPr="0005374F">
        <w:rPr>
          <w:rFonts w:ascii="Times New Roman" w:eastAsia="Times New Roman" w:hAnsi="Times New Roman" w:cs="Times New Roman"/>
          <w:b/>
          <w:sz w:val="24"/>
          <w:szCs w:val="24"/>
          <w:lang w:val="en-US"/>
        </w:rPr>
        <w:t xml:space="preserve"> of businesses will be operating under reputational risk as well as supply chain disruptions</w:t>
      </w:r>
      <w:r w:rsidR="00BC2AD5" w:rsidRPr="0005374F">
        <w:rPr>
          <w:rFonts w:ascii="Times New Roman" w:eastAsia="Times New Roman" w:hAnsi="Times New Roman" w:cs="Times New Roman"/>
          <w:b/>
          <w:sz w:val="24"/>
          <w:szCs w:val="24"/>
          <w:lang w:val="en-US"/>
        </w:rPr>
        <w:t>,</w:t>
      </w:r>
      <w:r w:rsidR="004245F8" w:rsidRPr="0005374F">
        <w:rPr>
          <w:rFonts w:ascii="Times New Roman" w:eastAsia="Times New Roman" w:hAnsi="Times New Roman" w:cs="Times New Roman"/>
          <w:b/>
          <w:sz w:val="24"/>
          <w:szCs w:val="24"/>
          <w:lang w:val="en-US"/>
        </w:rPr>
        <w:t xml:space="preserve"> which will hurt the trust of the customers. </w:t>
      </w:r>
      <w:r w:rsidR="00BC2AD5" w:rsidRPr="0005374F">
        <w:rPr>
          <w:rFonts w:ascii="Times New Roman" w:eastAsia="Times New Roman" w:hAnsi="Times New Roman" w:cs="Times New Roman"/>
          <w:b/>
          <w:sz w:val="24"/>
          <w:szCs w:val="24"/>
          <w:lang w:val="en-US"/>
        </w:rPr>
        <w:t>Because there is less payment, workers have less purchasing power, and economic growth prospects are poor.</w:t>
      </w:r>
    </w:p>
    <w:p w14:paraId="27D4D314" w14:textId="77777777" w:rsidR="00D84192" w:rsidRPr="0005374F" w:rsidRDefault="00D84192" w:rsidP="0005374F">
      <w:pPr>
        <w:spacing w:line="480" w:lineRule="auto"/>
        <w:jc w:val="both"/>
        <w:rPr>
          <w:rFonts w:ascii="Times New Roman" w:eastAsia="Times New Roman" w:hAnsi="Times New Roman" w:cs="Times New Roman"/>
          <w:b/>
          <w:sz w:val="24"/>
          <w:szCs w:val="24"/>
          <w:lang w:val="en-US"/>
        </w:rPr>
      </w:pPr>
    </w:p>
    <w:p w14:paraId="18167A7A" w14:textId="7B11675E" w:rsidR="00EC6861" w:rsidRPr="0005374F" w:rsidRDefault="00930BA5" w:rsidP="0005374F">
      <w:pPr>
        <w:pStyle w:val="ListParagraph"/>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Definition of Key Terms</w:t>
      </w:r>
    </w:p>
    <w:p w14:paraId="4912EC3C" w14:textId="77777777" w:rsidR="0005374F" w:rsidRPr="0005374F" w:rsidRDefault="00EC6861" w:rsidP="0005374F">
      <w:pPr>
        <w:pStyle w:val="ListParagraph"/>
        <w:numPr>
          <w:ilvl w:val="0"/>
          <w:numId w:val="5"/>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Fair Labor Practices: </w:t>
      </w:r>
    </w:p>
    <w:p w14:paraId="22F6F2B7" w14:textId="65B76E64" w:rsidR="00EC6861" w:rsidRPr="0005374F" w:rsidRDefault="00EC6861"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Employment conditions adhering to international labor standards, including safety, rights to organize, non-discrimination, and protection from exploitation</w:t>
      </w:r>
    </w:p>
    <w:p w14:paraId="15A044C3" w14:textId="77777777" w:rsidR="00FA0133" w:rsidRPr="0005374F" w:rsidRDefault="00FA0133" w:rsidP="0005374F">
      <w:pPr>
        <w:pStyle w:val="ListParagraph"/>
        <w:spacing w:line="480" w:lineRule="auto"/>
        <w:ind w:left="714"/>
        <w:rPr>
          <w:rFonts w:ascii="Times New Roman" w:eastAsia="Times New Roman" w:hAnsi="Times New Roman" w:cs="Times New Roman"/>
          <w:b/>
          <w:sz w:val="24"/>
          <w:szCs w:val="24"/>
          <w:lang w:val="en-US"/>
        </w:rPr>
      </w:pPr>
    </w:p>
    <w:p w14:paraId="1F20A2D7" w14:textId="77777777" w:rsidR="0005374F" w:rsidRPr="0005374F" w:rsidRDefault="00EC6861" w:rsidP="0005374F">
      <w:pPr>
        <w:pStyle w:val="ListParagraph"/>
        <w:numPr>
          <w:ilvl w:val="0"/>
          <w:numId w:val="5"/>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Equitable Wages: </w:t>
      </w:r>
    </w:p>
    <w:p w14:paraId="15A8E0DB" w14:textId="75FDA7F0" w:rsidR="00880C45" w:rsidRPr="0005374F" w:rsidRDefault="00EC6861"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Compensation that reflects the work performed, without discrimination based on gender, ethnicity, or other factors, ensuring a livable income</w:t>
      </w:r>
    </w:p>
    <w:p w14:paraId="5CCA120F" w14:textId="77777777" w:rsidR="008A34C0" w:rsidRPr="0005374F" w:rsidRDefault="008A34C0" w:rsidP="0005374F">
      <w:pPr>
        <w:spacing w:line="480" w:lineRule="auto"/>
        <w:ind w:left="714"/>
        <w:contextualSpacing/>
        <w:rPr>
          <w:rFonts w:ascii="Times New Roman" w:eastAsia="Times New Roman" w:hAnsi="Times New Roman" w:cs="Times New Roman"/>
          <w:b/>
          <w:sz w:val="24"/>
          <w:szCs w:val="24"/>
          <w:lang w:val="en-US"/>
        </w:rPr>
      </w:pPr>
    </w:p>
    <w:p w14:paraId="109D3C9B" w14:textId="77777777" w:rsidR="0005374F" w:rsidRPr="0005374F" w:rsidRDefault="00EC6861" w:rsidP="0005374F">
      <w:pPr>
        <w:pStyle w:val="ListParagraph"/>
        <w:numPr>
          <w:ilvl w:val="0"/>
          <w:numId w:val="5"/>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lastRenderedPageBreak/>
        <w:t xml:space="preserve">Global Supply Chains: </w:t>
      </w:r>
    </w:p>
    <w:p w14:paraId="4128FF73" w14:textId="4213E74D" w:rsidR="00EC6861" w:rsidRPr="0005374F" w:rsidRDefault="00EC6861"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Networks involved in the production and distribution of goods, often spanning multiple countries with varying labor laws</w:t>
      </w:r>
    </w:p>
    <w:p w14:paraId="51008B35" w14:textId="77777777" w:rsidR="00FD6689" w:rsidRPr="0005374F" w:rsidRDefault="00FD6689" w:rsidP="0005374F">
      <w:pPr>
        <w:pStyle w:val="ListParagraph"/>
        <w:spacing w:line="480" w:lineRule="auto"/>
        <w:rPr>
          <w:rFonts w:ascii="Times New Roman" w:eastAsia="Times New Roman" w:hAnsi="Times New Roman" w:cs="Times New Roman"/>
          <w:b/>
          <w:sz w:val="24"/>
          <w:szCs w:val="24"/>
          <w:lang w:val="en-US"/>
        </w:rPr>
      </w:pPr>
    </w:p>
    <w:p w14:paraId="34E07AC2" w14:textId="77777777" w:rsidR="0005374F" w:rsidRPr="0005374F" w:rsidRDefault="00FD6689" w:rsidP="0005374F">
      <w:pPr>
        <w:pStyle w:val="ListParagraph"/>
        <w:numPr>
          <w:ilvl w:val="0"/>
          <w:numId w:val="5"/>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Living Wage: </w:t>
      </w:r>
    </w:p>
    <w:p w14:paraId="13D79875" w14:textId="7B2AD2A8" w:rsidR="00FD6689" w:rsidRPr="0005374F" w:rsidRDefault="00B724DA"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A minimum income required to </w:t>
      </w:r>
      <w:r w:rsidR="003F590E" w:rsidRPr="0005374F">
        <w:rPr>
          <w:rFonts w:ascii="Times New Roman" w:eastAsia="Times New Roman" w:hAnsi="Times New Roman" w:cs="Times New Roman"/>
          <w:b/>
          <w:sz w:val="24"/>
          <w:szCs w:val="24"/>
          <w:lang w:val="en-US"/>
        </w:rPr>
        <w:t xml:space="preserve">live an average lifestyle with basic necessities such as </w:t>
      </w:r>
      <w:r w:rsidR="007C4371" w:rsidRPr="0005374F">
        <w:rPr>
          <w:rFonts w:ascii="Times New Roman" w:eastAsia="Times New Roman" w:hAnsi="Times New Roman" w:cs="Times New Roman"/>
          <w:b/>
          <w:sz w:val="24"/>
          <w:szCs w:val="24"/>
          <w:lang w:val="en-US"/>
        </w:rPr>
        <w:t>food, housing, healthcare, transportation, and clothing. This can vary by country and region and is therefore contrary to a standard minimum wage</w:t>
      </w:r>
    </w:p>
    <w:p w14:paraId="4E8D7A17" w14:textId="77777777" w:rsidR="00FA0133" w:rsidRPr="0005374F" w:rsidRDefault="00FA0133" w:rsidP="0005374F">
      <w:pPr>
        <w:pStyle w:val="ListParagraph"/>
        <w:spacing w:line="480" w:lineRule="auto"/>
        <w:ind w:left="714"/>
        <w:rPr>
          <w:rFonts w:ascii="Times New Roman" w:eastAsia="Times New Roman" w:hAnsi="Times New Roman" w:cs="Times New Roman"/>
          <w:b/>
          <w:sz w:val="24"/>
          <w:szCs w:val="24"/>
          <w:lang w:val="en-US"/>
        </w:rPr>
      </w:pPr>
    </w:p>
    <w:p w14:paraId="72D0A795" w14:textId="77777777" w:rsidR="0005374F" w:rsidRPr="0005374F" w:rsidRDefault="00EC6861" w:rsidP="0005374F">
      <w:pPr>
        <w:pStyle w:val="ListParagraph"/>
        <w:numPr>
          <w:ilvl w:val="0"/>
          <w:numId w:val="5"/>
        </w:numPr>
        <w:spacing w:line="480" w:lineRule="auto"/>
        <w:ind w:left="714" w:hanging="357"/>
        <w:jc w:val="both"/>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Labor Exploitation: </w:t>
      </w:r>
    </w:p>
    <w:p w14:paraId="7E9EE469" w14:textId="22D2248B" w:rsidR="00930BA5" w:rsidRPr="0005374F" w:rsidRDefault="00EC6861" w:rsidP="0005374F">
      <w:pPr>
        <w:pStyle w:val="ListParagraph"/>
        <w:spacing w:line="480" w:lineRule="auto"/>
        <w:ind w:left="714"/>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Practices involving underpayment, excessive working hours, unsafe conditions, or forced labor</w:t>
      </w:r>
    </w:p>
    <w:p w14:paraId="7EEC7245" w14:textId="77777777" w:rsidR="00880C45" w:rsidRPr="0005374F" w:rsidRDefault="00880C45" w:rsidP="0005374F">
      <w:pPr>
        <w:pStyle w:val="ListParagraph"/>
        <w:spacing w:line="480" w:lineRule="auto"/>
        <w:rPr>
          <w:rFonts w:ascii="Times New Roman" w:eastAsia="Times New Roman" w:hAnsi="Times New Roman" w:cs="Times New Roman"/>
          <w:b/>
          <w:sz w:val="24"/>
          <w:szCs w:val="24"/>
          <w:lang w:val="en-US"/>
        </w:rPr>
      </w:pPr>
    </w:p>
    <w:p w14:paraId="7F2EF580" w14:textId="77777777" w:rsidR="0005374F" w:rsidRPr="0005374F" w:rsidRDefault="00880C45" w:rsidP="0005374F">
      <w:pPr>
        <w:pStyle w:val="ListParagraph"/>
        <w:numPr>
          <w:ilvl w:val="0"/>
          <w:numId w:val="5"/>
        </w:numPr>
        <w:spacing w:line="480" w:lineRule="auto"/>
        <w:ind w:left="714" w:hanging="357"/>
        <w:jc w:val="both"/>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Informal Employment: </w:t>
      </w:r>
    </w:p>
    <w:p w14:paraId="271C2CB9" w14:textId="49B9FD15" w:rsidR="00880C45" w:rsidRPr="0005374F" w:rsidRDefault="00DA0C82" w:rsidP="0005374F">
      <w:pPr>
        <w:pStyle w:val="ListParagraph"/>
        <w:spacing w:line="480" w:lineRule="auto"/>
        <w:ind w:left="714"/>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Jobs </w:t>
      </w:r>
      <w:r w:rsidR="00606E29" w:rsidRPr="0005374F">
        <w:rPr>
          <w:rFonts w:ascii="Times New Roman" w:eastAsia="Times New Roman" w:hAnsi="Times New Roman" w:cs="Times New Roman"/>
          <w:b/>
          <w:sz w:val="24"/>
          <w:szCs w:val="24"/>
          <w:lang w:val="en-US"/>
        </w:rPr>
        <w:t>that are not under the regulation of national labor laws, often without written contracts or legal agreements</w:t>
      </w:r>
      <w:r w:rsidR="004C642E" w:rsidRPr="0005374F">
        <w:rPr>
          <w:rFonts w:ascii="Times New Roman" w:eastAsia="Times New Roman" w:hAnsi="Times New Roman" w:cs="Times New Roman"/>
          <w:b/>
          <w:sz w:val="24"/>
          <w:szCs w:val="24"/>
          <w:lang w:val="en-US"/>
        </w:rPr>
        <w:t>. The</w:t>
      </w:r>
      <w:r w:rsidR="00C1531C" w:rsidRPr="0005374F">
        <w:rPr>
          <w:rFonts w:ascii="Times New Roman" w:eastAsia="Times New Roman" w:hAnsi="Times New Roman" w:cs="Times New Roman"/>
          <w:b/>
          <w:sz w:val="24"/>
          <w:szCs w:val="24"/>
          <w:lang w:val="en-US"/>
        </w:rPr>
        <w:t>y</w:t>
      </w:r>
      <w:r w:rsidR="004C642E" w:rsidRPr="0005374F">
        <w:rPr>
          <w:rFonts w:ascii="Times New Roman" w:eastAsia="Times New Roman" w:hAnsi="Times New Roman" w:cs="Times New Roman"/>
          <w:b/>
          <w:sz w:val="24"/>
          <w:szCs w:val="24"/>
          <w:lang w:val="en-US"/>
        </w:rPr>
        <w:t xml:space="preserve"> are often underpaid and lack </w:t>
      </w:r>
      <w:r w:rsidR="00A22E0F" w:rsidRPr="0005374F">
        <w:rPr>
          <w:rFonts w:ascii="Times New Roman" w:eastAsia="Times New Roman" w:hAnsi="Times New Roman" w:cs="Times New Roman"/>
          <w:b/>
          <w:sz w:val="24"/>
          <w:szCs w:val="24"/>
          <w:lang w:val="en-US"/>
        </w:rPr>
        <w:t>occupational</w:t>
      </w:r>
      <w:r w:rsidR="004C642E" w:rsidRPr="0005374F">
        <w:rPr>
          <w:rFonts w:ascii="Times New Roman" w:eastAsia="Times New Roman" w:hAnsi="Times New Roman" w:cs="Times New Roman"/>
          <w:b/>
          <w:sz w:val="24"/>
          <w:szCs w:val="24"/>
          <w:lang w:val="en-US"/>
        </w:rPr>
        <w:t xml:space="preserve"> safety and governmental support such as </w:t>
      </w:r>
      <w:r w:rsidR="00A22E0F" w:rsidRPr="0005374F">
        <w:rPr>
          <w:rFonts w:ascii="Times New Roman" w:eastAsia="Times New Roman" w:hAnsi="Times New Roman" w:cs="Times New Roman"/>
          <w:b/>
          <w:sz w:val="24"/>
          <w:szCs w:val="24"/>
          <w:lang w:val="en-US"/>
        </w:rPr>
        <w:t>s</w:t>
      </w:r>
      <w:r w:rsidR="004C642E" w:rsidRPr="0005374F">
        <w:rPr>
          <w:rFonts w:ascii="Times New Roman" w:eastAsia="Times New Roman" w:hAnsi="Times New Roman" w:cs="Times New Roman"/>
          <w:b/>
          <w:sz w:val="24"/>
          <w:szCs w:val="24"/>
          <w:lang w:val="en-US"/>
        </w:rPr>
        <w:t>ocial security or health insurance</w:t>
      </w:r>
    </w:p>
    <w:p w14:paraId="5AE0C25D" w14:textId="77777777" w:rsidR="00100F4C" w:rsidRPr="0005374F" w:rsidRDefault="00100F4C" w:rsidP="0005374F">
      <w:pPr>
        <w:pStyle w:val="ListParagraph"/>
        <w:spacing w:line="480" w:lineRule="auto"/>
        <w:rPr>
          <w:rFonts w:ascii="Times New Roman" w:eastAsia="Times New Roman" w:hAnsi="Times New Roman" w:cs="Times New Roman"/>
          <w:b/>
          <w:sz w:val="24"/>
          <w:szCs w:val="24"/>
          <w:lang w:val="en-US"/>
        </w:rPr>
      </w:pPr>
    </w:p>
    <w:p w14:paraId="10ADA412" w14:textId="77777777" w:rsidR="0005374F" w:rsidRPr="0005374F" w:rsidRDefault="00100F4C" w:rsidP="0005374F">
      <w:pPr>
        <w:pStyle w:val="ListParagraph"/>
        <w:numPr>
          <w:ilvl w:val="0"/>
          <w:numId w:val="5"/>
        </w:numPr>
        <w:spacing w:line="480" w:lineRule="auto"/>
        <w:ind w:left="714" w:hanging="357"/>
        <w:jc w:val="both"/>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Globalization: </w:t>
      </w:r>
    </w:p>
    <w:p w14:paraId="1A02075A" w14:textId="478D3EC3" w:rsidR="00100F4C" w:rsidRPr="0005374F" w:rsidRDefault="006645C4" w:rsidP="0005374F">
      <w:pPr>
        <w:pStyle w:val="ListParagraph"/>
        <w:spacing w:line="480" w:lineRule="auto"/>
        <w:ind w:left="714"/>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The increasing global interdependence and interconnectedness in various sectors</w:t>
      </w:r>
    </w:p>
    <w:p w14:paraId="3B3C5147" w14:textId="77777777" w:rsidR="00641246" w:rsidRPr="0005374F" w:rsidRDefault="00641246" w:rsidP="0005374F">
      <w:pPr>
        <w:pStyle w:val="ListParagraph"/>
        <w:spacing w:line="480" w:lineRule="auto"/>
        <w:rPr>
          <w:rFonts w:ascii="Times New Roman" w:eastAsia="Times New Roman" w:hAnsi="Times New Roman" w:cs="Times New Roman"/>
          <w:b/>
          <w:sz w:val="24"/>
          <w:szCs w:val="24"/>
          <w:lang w:val="en-US"/>
        </w:rPr>
      </w:pPr>
    </w:p>
    <w:p w14:paraId="617AC2DF" w14:textId="77777777" w:rsidR="0005374F" w:rsidRPr="0005374F" w:rsidRDefault="00641246" w:rsidP="0005374F">
      <w:pPr>
        <w:pStyle w:val="ListParagraph"/>
        <w:numPr>
          <w:ilvl w:val="0"/>
          <w:numId w:val="5"/>
        </w:numPr>
        <w:spacing w:line="480" w:lineRule="auto"/>
        <w:ind w:left="714" w:hanging="357"/>
        <w:jc w:val="both"/>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Gig Work:</w:t>
      </w:r>
      <w:r w:rsidR="006421A8" w:rsidRPr="0005374F">
        <w:rPr>
          <w:rFonts w:ascii="Times New Roman" w:eastAsia="Times New Roman" w:hAnsi="Times New Roman" w:cs="Times New Roman"/>
          <w:b/>
          <w:sz w:val="24"/>
          <w:szCs w:val="24"/>
          <w:u w:val="single"/>
          <w:lang w:val="en-US"/>
        </w:rPr>
        <w:t xml:space="preserve"> </w:t>
      </w:r>
    </w:p>
    <w:p w14:paraId="43C6C33A" w14:textId="707C0939" w:rsidR="00641246" w:rsidRPr="0005374F" w:rsidRDefault="00473EFA" w:rsidP="0005374F">
      <w:pPr>
        <w:pStyle w:val="ListParagraph"/>
        <w:spacing w:line="480" w:lineRule="auto"/>
        <w:ind w:left="714"/>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I</w:t>
      </w:r>
      <w:r w:rsidR="006421A8" w:rsidRPr="0005374F">
        <w:rPr>
          <w:rFonts w:ascii="Times New Roman" w:eastAsia="Times New Roman" w:hAnsi="Times New Roman" w:cs="Times New Roman"/>
          <w:b/>
          <w:sz w:val="24"/>
          <w:szCs w:val="24"/>
          <w:lang w:val="en-US"/>
        </w:rPr>
        <w:t xml:space="preserve">ndividuals engaged in temporary, flexible, or freelance work arrangements, often on a task-by-task basis rather than being permanently employed They are </w:t>
      </w:r>
      <w:r w:rsidR="006421A8" w:rsidRPr="0005374F">
        <w:rPr>
          <w:rFonts w:ascii="Times New Roman" w:eastAsia="Times New Roman" w:hAnsi="Times New Roman" w:cs="Times New Roman"/>
          <w:b/>
          <w:sz w:val="24"/>
          <w:szCs w:val="24"/>
          <w:lang w:val="en-US"/>
        </w:rPr>
        <w:lastRenderedPageBreak/>
        <w:t>typically paid per job and lack traditional employment benefits, such as health insurance or retirement plans</w:t>
      </w:r>
    </w:p>
    <w:p w14:paraId="0D54EB52" w14:textId="77777777" w:rsidR="00641246" w:rsidRPr="0005374F" w:rsidRDefault="00641246" w:rsidP="0005374F">
      <w:pPr>
        <w:pStyle w:val="ListParagraph"/>
        <w:spacing w:line="480" w:lineRule="auto"/>
        <w:rPr>
          <w:rFonts w:ascii="Times New Roman" w:eastAsia="Times New Roman" w:hAnsi="Times New Roman" w:cs="Times New Roman"/>
          <w:b/>
          <w:sz w:val="24"/>
          <w:szCs w:val="24"/>
          <w:lang w:val="en-US"/>
        </w:rPr>
      </w:pPr>
    </w:p>
    <w:p w14:paraId="42BEB6B6" w14:textId="77777777" w:rsidR="0005374F" w:rsidRPr="0005374F" w:rsidRDefault="00641246" w:rsidP="0005374F">
      <w:pPr>
        <w:pStyle w:val="ListParagraph"/>
        <w:numPr>
          <w:ilvl w:val="0"/>
          <w:numId w:val="5"/>
        </w:numPr>
        <w:spacing w:line="480" w:lineRule="auto"/>
        <w:ind w:left="714" w:hanging="357"/>
        <w:jc w:val="both"/>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Platform Work:</w:t>
      </w:r>
      <w:r w:rsidR="00473EFA" w:rsidRPr="0005374F">
        <w:rPr>
          <w:rFonts w:ascii="Times New Roman" w:eastAsia="Times New Roman" w:hAnsi="Times New Roman" w:cs="Times New Roman"/>
          <w:b/>
          <w:sz w:val="24"/>
          <w:szCs w:val="24"/>
          <w:u w:val="single"/>
          <w:lang w:val="en-US"/>
        </w:rPr>
        <w:t xml:space="preserve"> </w:t>
      </w:r>
    </w:p>
    <w:p w14:paraId="51A3A099" w14:textId="3D92C5E5" w:rsidR="00641246" w:rsidRPr="0005374F" w:rsidRDefault="00473EFA" w:rsidP="0005374F">
      <w:pPr>
        <w:pStyle w:val="ListParagraph"/>
        <w:spacing w:line="480" w:lineRule="auto"/>
        <w:ind w:left="714"/>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Individuals who provide goods or services mediated by digital platforms, such as ride-sharing or food delivery apps. These platforms act as intermediaries connecting workers to consumers, but their employment status is often ambiguous, leading to challenges in securing rights and protections</w:t>
      </w:r>
    </w:p>
    <w:p w14:paraId="66052CF8" w14:textId="77777777" w:rsidR="00930BA5" w:rsidRPr="0005374F" w:rsidRDefault="00930BA5" w:rsidP="0005374F">
      <w:pPr>
        <w:spacing w:line="480" w:lineRule="auto"/>
        <w:jc w:val="both"/>
        <w:rPr>
          <w:rFonts w:ascii="Times New Roman" w:eastAsia="Times New Roman" w:hAnsi="Times New Roman" w:cs="Times New Roman"/>
          <w:b/>
          <w:sz w:val="24"/>
          <w:szCs w:val="24"/>
          <w:lang w:val="en-US"/>
        </w:rPr>
      </w:pPr>
    </w:p>
    <w:p w14:paraId="374E2C80" w14:textId="04E703F4" w:rsidR="004E3AE8" w:rsidRPr="0005374F" w:rsidRDefault="00930BA5" w:rsidP="0005374F">
      <w:pPr>
        <w:pStyle w:val="ListParagraph"/>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Background Information</w:t>
      </w:r>
    </w:p>
    <w:p w14:paraId="788D720D" w14:textId="48DE49B4" w:rsidR="0090162C" w:rsidRPr="0005374F" w:rsidRDefault="0090162C" w:rsidP="0005374F">
      <w:p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The origins of unfair labor practices can be traced back to the Industrial Revolution when factor</w:t>
      </w:r>
      <w:r w:rsidR="00402AC4" w:rsidRPr="0005374F">
        <w:rPr>
          <w:rFonts w:ascii="Times New Roman" w:eastAsia="Times New Roman" w:hAnsi="Times New Roman" w:cs="Times New Roman"/>
          <w:b/>
          <w:sz w:val="24"/>
          <w:szCs w:val="24"/>
          <w:lang w:val="en-US"/>
        </w:rPr>
        <w:t>y owners</w:t>
      </w:r>
      <w:r w:rsidRPr="0005374F">
        <w:rPr>
          <w:rFonts w:ascii="Times New Roman" w:eastAsia="Times New Roman" w:hAnsi="Times New Roman" w:cs="Times New Roman"/>
          <w:b/>
          <w:sz w:val="24"/>
          <w:szCs w:val="24"/>
          <w:lang w:val="en-US"/>
        </w:rPr>
        <w:t xml:space="preserve"> made use of </w:t>
      </w:r>
      <w:r w:rsidR="002C56CA" w:rsidRPr="0005374F">
        <w:rPr>
          <w:rFonts w:ascii="Times New Roman" w:eastAsia="Times New Roman" w:hAnsi="Times New Roman" w:cs="Times New Roman"/>
          <w:b/>
          <w:sz w:val="24"/>
          <w:szCs w:val="24"/>
          <w:lang w:val="en-US"/>
        </w:rPr>
        <w:t>the dependency of their</w:t>
      </w:r>
      <w:r w:rsidRPr="0005374F">
        <w:rPr>
          <w:rFonts w:ascii="Times New Roman" w:eastAsia="Times New Roman" w:hAnsi="Times New Roman" w:cs="Times New Roman"/>
          <w:b/>
          <w:sz w:val="24"/>
          <w:szCs w:val="24"/>
          <w:lang w:val="en-US"/>
        </w:rPr>
        <w:t xml:space="preserve"> workers for their</w:t>
      </w:r>
      <w:r w:rsidR="00402AC4" w:rsidRPr="0005374F">
        <w:rPr>
          <w:rFonts w:ascii="Times New Roman" w:eastAsia="Times New Roman" w:hAnsi="Times New Roman" w:cs="Times New Roman"/>
          <w:b/>
          <w:sz w:val="24"/>
          <w:szCs w:val="24"/>
          <w:lang w:val="en-US"/>
        </w:rPr>
        <w:t xml:space="preserve"> financial</w:t>
      </w:r>
      <w:r w:rsidRPr="0005374F">
        <w:rPr>
          <w:rFonts w:ascii="Times New Roman" w:eastAsia="Times New Roman" w:hAnsi="Times New Roman" w:cs="Times New Roman"/>
          <w:b/>
          <w:sz w:val="24"/>
          <w:szCs w:val="24"/>
          <w:lang w:val="en-US"/>
        </w:rPr>
        <w:t xml:space="preserve"> gains. Movements towards reforms quickly formed due to the usage of children as laborers, long working </w:t>
      </w:r>
      <w:r w:rsidR="00847CE0" w:rsidRPr="0005374F">
        <w:rPr>
          <w:rFonts w:ascii="Times New Roman" w:eastAsia="Times New Roman" w:hAnsi="Times New Roman" w:cs="Times New Roman"/>
          <w:b/>
          <w:sz w:val="24"/>
          <w:szCs w:val="24"/>
          <w:lang w:val="en-US"/>
        </w:rPr>
        <w:t>shifts</w:t>
      </w:r>
      <w:r w:rsidRPr="0005374F">
        <w:rPr>
          <w:rFonts w:ascii="Times New Roman" w:eastAsia="Times New Roman" w:hAnsi="Times New Roman" w:cs="Times New Roman"/>
          <w:b/>
          <w:sz w:val="24"/>
          <w:szCs w:val="24"/>
          <w:lang w:val="en-US"/>
        </w:rPr>
        <w:t xml:space="preserve"> and poor working environments. The late </w:t>
      </w:r>
      <w:r w:rsidR="00B91F20" w:rsidRPr="0005374F">
        <w:rPr>
          <w:rFonts w:ascii="Times New Roman" w:eastAsia="Times New Roman" w:hAnsi="Times New Roman" w:cs="Times New Roman"/>
          <w:b/>
          <w:sz w:val="24"/>
          <w:szCs w:val="24"/>
          <w:lang w:val="en-US"/>
        </w:rPr>
        <w:t>19</w:t>
      </w:r>
      <w:r w:rsidRPr="0005374F">
        <w:rPr>
          <w:rFonts w:ascii="Times New Roman" w:eastAsia="Times New Roman" w:hAnsi="Times New Roman" w:cs="Times New Roman"/>
          <w:b/>
          <w:sz w:val="24"/>
          <w:szCs w:val="24"/>
          <w:lang w:val="en-US"/>
        </w:rPr>
        <w:t xml:space="preserve">th and early </w:t>
      </w:r>
      <w:r w:rsidR="00B91F20" w:rsidRPr="0005374F">
        <w:rPr>
          <w:rFonts w:ascii="Times New Roman" w:eastAsia="Times New Roman" w:hAnsi="Times New Roman" w:cs="Times New Roman"/>
          <w:b/>
          <w:sz w:val="24"/>
          <w:szCs w:val="24"/>
          <w:lang w:val="en-US"/>
        </w:rPr>
        <w:t>20</w:t>
      </w:r>
      <w:r w:rsidRPr="0005374F">
        <w:rPr>
          <w:rFonts w:ascii="Times New Roman" w:eastAsia="Times New Roman" w:hAnsi="Times New Roman" w:cs="Times New Roman"/>
          <w:b/>
          <w:sz w:val="24"/>
          <w:szCs w:val="24"/>
          <w:lang w:val="en-US"/>
        </w:rPr>
        <w:t xml:space="preserve">th centuries were pivotal in terms of the beginning of worker organizations and labor legislation in developed countries. On the other hand, the globalization of markets, which began in the latter part of the </w:t>
      </w:r>
      <w:r w:rsidR="00F0002A" w:rsidRPr="0005374F">
        <w:rPr>
          <w:rFonts w:ascii="Times New Roman" w:eastAsia="Times New Roman" w:hAnsi="Times New Roman" w:cs="Times New Roman"/>
          <w:b/>
          <w:sz w:val="24"/>
          <w:szCs w:val="24"/>
          <w:lang w:val="en-US"/>
        </w:rPr>
        <w:t>20</w:t>
      </w:r>
      <w:r w:rsidRPr="0005374F">
        <w:rPr>
          <w:rFonts w:ascii="Times New Roman" w:eastAsia="Times New Roman" w:hAnsi="Times New Roman" w:cs="Times New Roman"/>
          <w:b/>
          <w:sz w:val="24"/>
          <w:szCs w:val="24"/>
          <w:lang w:val="en-US"/>
        </w:rPr>
        <w:t xml:space="preserve">th century, changed this scenario remarkably. Globalization not only created opportunities for economic growth in developing countries but also allowed workers to be exploited by enabling companies to shift production to places with lower costs of doing business. Competitive pressures led to major </w:t>
      </w:r>
      <w:r w:rsidR="00847CE0" w:rsidRPr="0005374F">
        <w:rPr>
          <w:rFonts w:ascii="Times New Roman" w:eastAsia="Times New Roman" w:hAnsi="Times New Roman" w:cs="Times New Roman"/>
          <w:b/>
          <w:sz w:val="24"/>
          <w:szCs w:val="24"/>
          <w:lang w:val="en-US"/>
        </w:rPr>
        <w:t>salary declin</w:t>
      </w:r>
      <w:r w:rsidRPr="0005374F">
        <w:rPr>
          <w:rFonts w:ascii="Times New Roman" w:eastAsia="Times New Roman" w:hAnsi="Times New Roman" w:cs="Times New Roman"/>
          <w:b/>
          <w:sz w:val="24"/>
          <w:szCs w:val="24"/>
          <w:lang w:val="en-US"/>
        </w:rPr>
        <w:t>es, eroded employment prospects, and weakened</w:t>
      </w:r>
      <w:r w:rsidR="00100F4C" w:rsidRPr="0005374F">
        <w:rPr>
          <w:rFonts w:ascii="Times New Roman" w:eastAsia="Times New Roman" w:hAnsi="Times New Roman" w:cs="Times New Roman"/>
          <w:b/>
          <w:sz w:val="24"/>
          <w:szCs w:val="24"/>
          <w:lang w:val="en-US"/>
        </w:rPr>
        <w:t xml:space="preserve"> bargain</w:t>
      </w:r>
      <w:r w:rsidR="00E93D5E" w:rsidRPr="0005374F">
        <w:rPr>
          <w:rFonts w:ascii="Times New Roman" w:eastAsia="Times New Roman" w:hAnsi="Times New Roman" w:cs="Times New Roman"/>
          <w:b/>
          <w:sz w:val="24"/>
          <w:szCs w:val="24"/>
          <w:lang w:val="en-US"/>
        </w:rPr>
        <w:t>ing</w:t>
      </w:r>
      <w:r w:rsidR="00100F4C" w:rsidRPr="0005374F">
        <w:rPr>
          <w:rFonts w:ascii="Times New Roman" w:eastAsia="Times New Roman" w:hAnsi="Times New Roman" w:cs="Times New Roman"/>
          <w:b/>
          <w:sz w:val="24"/>
          <w:szCs w:val="24"/>
          <w:lang w:val="en-US"/>
        </w:rPr>
        <w:t xml:space="preserve"> rights of</w:t>
      </w:r>
      <w:r w:rsidRPr="0005374F">
        <w:rPr>
          <w:rFonts w:ascii="Times New Roman" w:eastAsia="Times New Roman" w:hAnsi="Times New Roman" w:cs="Times New Roman"/>
          <w:b/>
          <w:sz w:val="24"/>
          <w:szCs w:val="24"/>
          <w:lang w:val="en-US"/>
        </w:rPr>
        <w:t xml:space="preserve"> worker</w:t>
      </w:r>
      <w:r w:rsidR="00847CE0" w:rsidRPr="0005374F">
        <w:rPr>
          <w:rFonts w:ascii="Times New Roman" w:eastAsia="Times New Roman" w:hAnsi="Times New Roman" w:cs="Times New Roman"/>
          <w:b/>
          <w:sz w:val="24"/>
          <w:szCs w:val="24"/>
          <w:lang w:val="en-US"/>
        </w:rPr>
        <w:t>s</w:t>
      </w:r>
      <w:r w:rsidRPr="0005374F">
        <w:rPr>
          <w:rFonts w:ascii="Times New Roman" w:eastAsia="Times New Roman" w:hAnsi="Times New Roman" w:cs="Times New Roman"/>
          <w:b/>
          <w:sz w:val="24"/>
          <w:szCs w:val="24"/>
          <w:lang w:val="en-US"/>
        </w:rPr>
        <w:t>.</w:t>
      </w:r>
      <w:r w:rsidR="00E40973" w:rsidRPr="0005374F">
        <w:rPr>
          <w:rFonts w:ascii="Times New Roman" w:eastAsia="Times New Roman" w:hAnsi="Times New Roman" w:cs="Times New Roman"/>
          <w:b/>
          <w:sz w:val="24"/>
          <w:szCs w:val="24"/>
          <w:lang w:val="en-US"/>
        </w:rPr>
        <w:t xml:space="preserve"> Global supply chains in the clothing and electronics industry are a</w:t>
      </w:r>
      <w:r w:rsidR="00C06EAD" w:rsidRPr="0005374F">
        <w:rPr>
          <w:rFonts w:ascii="Times New Roman" w:eastAsia="Times New Roman" w:hAnsi="Times New Roman" w:cs="Times New Roman"/>
          <w:b/>
          <w:sz w:val="24"/>
          <w:szCs w:val="24"/>
          <w:lang w:val="en-US"/>
        </w:rPr>
        <w:t xml:space="preserve"> prime</w:t>
      </w:r>
      <w:r w:rsidR="00E40973" w:rsidRPr="0005374F">
        <w:rPr>
          <w:rFonts w:ascii="Times New Roman" w:eastAsia="Times New Roman" w:hAnsi="Times New Roman" w:cs="Times New Roman"/>
          <w:b/>
          <w:sz w:val="24"/>
          <w:szCs w:val="24"/>
          <w:lang w:val="en-US"/>
        </w:rPr>
        <w:t xml:space="preserve"> example of these difficulties</w:t>
      </w:r>
      <w:r w:rsidRPr="0005374F">
        <w:rPr>
          <w:rFonts w:ascii="Times New Roman" w:eastAsia="Times New Roman" w:hAnsi="Times New Roman" w:cs="Times New Roman"/>
          <w:b/>
          <w:sz w:val="24"/>
          <w:szCs w:val="24"/>
          <w:lang w:val="en-US"/>
        </w:rPr>
        <w:t xml:space="preserve">. For instance, the collapse of the Rana Plaza building in Bangladesh in 2013 illustrated the </w:t>
      </w:r>
      <w:r w:rsidRPr="0005374F">
        <w:rPr>
          <w:rFonts w:ascii="Times New Roman" w:eastAsia="Times New Roman" w:hAnsi="Times New Roman" w:cs="Times New Roman"/>
          <w:b/>
          <w:sz w:val="24"/>
          <w:szCs w:val="24"/>
          <w:lang w:val="en-US"/>
        </w:rPr>
        <w:lastRenderedPageBreak/>
        <w:t xml:space="preserve">deadly underside of the cost-cutting drive </w:t>
      </w:r>
      <w:r w:rsidR="0059628C" w:rsidRPr="0005374F">
        <w:rPr>
          <w:rFonts w:ascii="Times New Roman" w:eastAsia="Times New Roman" w:hAnsi="Times New Roman" w:cs="Times New Roman"/>
          <w:b/>
          <w:sz w:val="24"/>
          <w:szCs w:val="24"/>
          <w:lang w:val="en-US"/>
        </w:rPr>
        <w:t xml:space="preserve">and </w:t>
      </w:r>
      <w:r w:rsidRPr="0005374F">
        <w:rPr>
          <w:rFonts w:ascii="Times New Roman" w:eastAsia="Times New Roman" w:hAnsi="Times New Roman" w:cs="Times New Roman"/>
          <w:b/>
          <w:sz w:val="24"/>
          <w:szCs w:val="24"/>
          <w:lang w:val="en-US"/>
        </w:rPr>
        <w:t xml:space="preserve">the disregard </w:t>
      </w:r>
      <w:r w:rsidR="0059628C" w:rsidRPr="0005374F">
        <w:rPr>
          <w:rFonts w:ascii="Times New Roman" w:eastAsia="Times New Roman" w:hAnsi="Times New Roman" w:cs="Times New Roman"/>
          <w:b/>
          <w:sz w:val="24"/>
          <w:szCs w:val="24"/>
          <w:lang w:val="en-US"/>
        </w:rPr>
        <w:t>for</w:t>
      </w:r>
      <w:r w:rsidRPr="0005374F">
        <w:rPr>
          <w:rFonts w:ascii="Times New Roman" w:eastAsia="Times New Roman" w:hAnsi="Times New Roman" w:cs="Times New Roman"/>
          <w:b/>
          <w:sz w:val="24"/>
          <w:szCs w:val="24"/>
          <w:lang w:val="en-US"/>
        </w:rPr>
        <w:t xml:space="preserve"> worker safety</w:t>
      </w:r>
      <w:r w:rsidR="0059628C"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which left more than 1,100 people dead. </w:t>
      </w:r>
    </w:p>
    <w:p w14:paraId="4A83591B" w14:textId="572179C1" w:rsidR="0090162C" w:rsidRPr="0005374F" w:rsidRDefault="0090162C" w:rsidP="0005374F">
      <w:p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Thus,</w:t>
      </w:r>
      <w:r w:rsidR="00C06EAD" w:rsidRPr="0005374F">
        <w:rPr>
          <w:b/>
        </w:rPr>
        <w:t xml:space="preserve"> </w:t>
      </w:r>
      <w:r w:rsidR="00C06EAD" w:rsidRPr="0005374F">
        <w:rPr>
          <w:rFonts w:ascii="Times New Roman" w:eastAsia="Times New Roman" w:hAnsi="Times New Roman" w:cs="Times New Roman"/>
          <w:b/>
          <w:sz w:val="24"/>
          <w:szCs w:val="24"/>
          <w:lang w:val="en-US"/>
        </w:rPr>
        <w:t>the deprivation of labor is an expression of economic inequality itself</w:t>
      </w:r>
      <w:r w:rsidRPr="0005374F">
        <w:rPr>
          <w:rFonts w:ascii="Times New Roman" w:eastAsia="Times New Roman" w:hAnsi="Times New Roman" w:cs="Times New Roman"/>
          <w:b/>
          <w:sz w:val="24"/>
          <w:szCs w:val="24"/>
          <w:lang w:val="en-US"/>
        </w:rPr>
        <w:t xml:space="preserve">. Many developing countries are unable to enforce such laws or are unable to do so because of </w:t>
      </w:r>
      <w:r w:rsidR="0059628C" w:rsidRPr="0005374F">
        <w:rPr>
          <w:rFonts w:ascii="Times New Roman" w:eastAsia="Times New Roman" w:hAnsi="Times New Roman" w:cs="Times New Roman"/>
          <w:b/>
          <w:sz w:val="24"/>
          <w:szCs w:val="24"/>
          <w:lang w:val="en-US"/>
        </w:rPr>
        <w:t xml:space="preserve">the </w:t>
      </w:r>
      <w:r w:rsidRPr="0005374F">
        <w:rPr>
          <w:rFonts w:ascii="Times New Roman" w:eastAsia="Times New Roman" w:hAnsi="Times New Roman" w:cs="Times New Roman"/>
          <w:b/>
          <w:sz w:val="24"/>
          <w:szCs w:val="24"/>
          <w:lang w:val="en-US"/>
        </w:rPr>
        <w:t xml:space="preserve">absence of means and institutional structure. The majority of the workers from these countries work in the informal economy, which is unregulated and </w:t>
      </w:r>
      <w:r w:rsidR="005F3B9B" w:rsidRPr="0005374F">
        <w:rPr>
          <w:rFonts w:ascii="Times New Roman" w:eastAsia="Times New Roman" w:hAnsi="Times New Roman" w:cs="Times New Roman"/>
          <w:b/>
          <w:sz w:val="24"/>
          <w:szCs w:val="24"/>
          <w:lang w:val="en-US"/>
        </w:rPr>
        <w:t>doe</w:t>
      </w:r>
      <w:r w:rsidRPr="0005374F">
        <w:rPr>
          <w:rFonts w:ascii="Times New Roman" w:eastAsia="Times New Roman" w:hAnsi="Times New Roman" w:cs="Times New Roman"/>
          <w:b/>
          <w:sz w:val="24"/>
          <w:szCs w:val="24"/>
          <w:lang w:val="en-US"/>
        </w:rPr>
        <w:t>s no</w:t>
      </w:r>
      <w:r w:rsidR="005F3B9B" w:rsidRPr="0005374F">
        <w:rPr>
          <w:rFonts w:ascii="Times New Roman" w:eastAsia="Times New Roman" w:hAnsi="Times New Roman" w:cs="Times New Roman"/>
          <w:b/>
          <w:sz w:val="24"/>
          <w:szCs w:val="24"/>
          <w:lang w:val="en-US"/>
        </w:rPr>
        <w:t>t have</w:t>
      </w:r>
      <w:r w:rsidRPr="0005374F">
        <w:rPr>
          <w:rFonts w:ascii="Times New Roman" w:eastAsia="Times New Roman" w:hAnsi="Times New Roman" w:cs="Times New Roman"/>
          <w:b/>
          <w:sz w:val="24"/>
          <w:szCs w:val="24"/>
          <w:lang w:val="en-US"/>
        </w:rPr>
        <w:t xml:space="preserve"> coverage from the national legal system.</w:t>
      </w:r>
    </w:p>
    <w:p w14:paraId="0DE28B26" w14:textId="164DF8E1" w:rsidR="0090162C" w:rsidRPr="0005374F" w:rsidRDefault="00867476" w:rsidP="0005374F">
      <w:p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Additionally, o</w:t>
      </w:r>
      <w:r w:rsidR="00D77307" w:rsidRPr="0005374F">
        <w:rPr>
          <w:rFonts w:ascii="Times New Roman" w:eastAsia="Times New Roman" w:hAnsi="Times New Roman" w:cs="Times New Roman"/>
          <w:b/>
          <w:sz w:val="24"/>
          <w:szCs w:val="24"/>
          <w:lang w:val="en-US"/>
        </w:rPr>
        <w:t>ne of t</w:t>
      </w:r>
      <w:r w:rsidR="0090162C" w:rsidRPr="0005374F">
        <w:rPr>
          <w:rFonts w:ascii="Times New Roman" w:eastAsia="Times New Roman" w:hAnsi="Times New Roman" w:cs="Times New Roman"/>
          <w:b/>
          <w:sz w:val="24"/>
          <w:szCs w:val="24"/>
          <w:lang w:val="en-US"/>
        </w:rPr>
        <w:t xml:space="preserve">he most </w:t>
      </w:r>
      <w:r w:rsidR="008C4CA1" w:rsidRPr="0005374F">
        <w:rPr>
          <w:rFonts w:ascii="Times New Roman" w:eastAsia="Times New Roman" w:hAnsi="Times New Roman" w:cs="Times New Roman"/>
          <w:b/>
          <w:sz w:val="24"/>
          <w:szCs w:val="24"/>
          <w:lang w:val="en-US"/>
        </w:rPr>
        <w:t>pressing</w:t>
      </w:r>
      <w:r w:rsidRPr="0005374F">
        <w:rPr>
          <w:rFonts w:ascii="Times New Roman" w:eastAsia="Times New Roman" w:hAnsi="Times New Roman" w:cs="Times New Roman"/>
          <w:b/>
          <w:sz w:val="24"/>
          <w:szCs w:val="24"/>
          <w:lang w:val="en-US"/>
        </w:rPr>
        <w:t xml:space="preserve"> present</w:t>
      </w:r>
      <w:r w:rsidR="008C4CA1" w:rsidRPr="0005374F">
        <w:rPr>
          <w:rFonts w:ascii="Times New Roman" w:eastAsia="Times New Roman" w:hAnsi="Times New Roman" w:cs="Times New Roman"/>
          <w:b/>
          <w:sz w:val="24"/>
          <w:szCs w:val="24"/>
          <w:lang w:val="en-US"/>
        </w:rPr>
        <w:t xml:space="preserve"> issue</w:t>
      </w:r>
      <w:r w:rsidR="00D77307" w:rsidRPr="0005374F">
        <w:rPr>
          <w:rFonts w:ascii="Times New Roman" w:eastAsia="Times New Roman" w:hAnsi="Times New Roman" w:cs="Times New Roman"/>
          <w:b/>
          <w:sz w:val="24"/>
          <w:szCs w:val="24"/>
          <w:lang w:val="en-US"/>
        </w:rPr>
        <w:t>s</w:t>
      </w:r>
      <w:r w:rsidR="0090162C" w:rsidRPr="0005374F">
        <w:rPr>
          <w:rFonts w:ascii="Times New Roman" w:eastAsia="Times New Roman" w:hAnsi="Times New Roman" w:cs="Times New Roman"/>
          <w:b/>
          <w:sz w:val="24"/>
          <w:szCs w:val="24"/>
          <w:lang w:val="en-US"/>
        </w:rPr>
        <w:t xml:space="preserve"> is that there has not been much movement in closing wage gap</w:t>
      </w:r>
      <w:r w:rsidR="00C838D4" w:rsidRPr="0005374F">
        <w:rPr>
          <w:rFonts w:ascii="Times New Roman" w:eastAsia="Times New Roman" w:hAnsi="Times New Roman" w:cs="Times New Roman"/>
          <w:b/>
          <w:sz w:val="24"/>
          <w:szCs w:val="24"/>
          <w:lang w:val="en-US"/>
        </w:rPr>
        <w:t>s</w:t>
      </w:r>
      <w:r w:rsidR="0090162C" w:rsidRPr="0005374F">
        <w:rPr>
          <w:rFonts w:ascii="Times New Roman" w:eastAsia="Times New Roman" w:hAnsi="Times New Roman" w:cs="Times New Roman"/>
          <w:b/>
          <w:sz w:val="24"/>
          <w:szCs w:val="24"/>
          <w:lang w:val="en-US"/>
        </w:rPr>
        <w:t>. There</w:t>
      </w:r>
      <w:r w:rsidR="00C838D4" w:rsidRPr="0005374F">
        <w:rPr>
          <w:rFonts w:ascii="Times New Roman" w:eastAsia="Times New Roman" w:hAnsi="Times New Roman" w:cs="Times New Roman"/>
          <w:b/>
          <w:sz w:val="24"/>
          <w:szCs w:val="24"/>
          <w:lang w:val="en-US"/>
        </w:rPr>
        <w:t xml:space="preserve"> also</w:t>
      </w:r>
      <w:r w:rsidR="0090162C" w:rsidRPr="0005374F">
        <w:rPr>
          <w:rFonts w:ascii="Times New Roman" w:eastAsia="Times New Roman" w:hAnsi="Times New Roman" w:cs="Times New Roman"/>
          <w:b/>
          <w:sz w:val="24"/>
          <w:szCs w:val="24"/>
          <w:lang w:val="en-US"/>
        </w:rPr>
        <w:t xml:space="preserve"> do</w:t>
      </w:r>
      <w:r w:rsidR="00C838D4" w:rsidRPr="0005374F">
        <w:rPr>
          <w:rFonts w:ascii="Times New Roman" w:eastAsia="Times New Roman" w:hAnsi="Times New Roman" w:cs="Times New Roman"/>
          <w:b/>
          <w:sz w:val="24"/>
          <w:szCs w:val="24"/>
          <w:lang w:val="en-US"/>
        </w:rPr>
        <w:t>es</w:t>
      </w:r>
      <w:r w:rsidR="0090162C" w:rsidRPr="0005374F">
        <w:rPr>
          <w:rFonts w:ascii="Times New Roman" w:eastAsia="Times New Roman" w:hAnsi="Times New Roman" w:cs="Times New Roman"/>
          <w:b/>
          <w:sz w:val="24"/>
          <w:szCs w:val="24"/>
          <w:lang w:val="en-US"/>
        </w:rPr>
        <w:t xml:space="preserve">n't seem to be any reason </w:t>
      </w:r>
      <w:r w:rsidR="008C4CA1" w:rsidRPr="0005374F">
        <w:rPr>
          <w:rFonts w:ascii="Times New Roman" w:eastAsia="Times New Roman" w:hAnsi="Times New Roman" w:cs="Times New Roman"/>
          <w:b/>
          <w:sz w:val="24"/>
          <w:szCs w:val="24"/>
          <w:lang w:val="en-US"/>
        </w:rPr>
        <w:t>for</w:t>
      </w:r>
      <w:r w:rsidR="0090162C" w:rsidRPr="0005374F">
        <w:rPr>
          <w:rFonts w:ascii="Times New Roman" w:eastAsia="Times New Roman" w:hAnsi="Times New Roman" w:cs="Times New Roman"/>
          <w:b/>
          <w:sz w:val="24"/>
          <w:szCs w:val="24"/>
          <w:lang w:val="en-US"/>
        </w:rPr>
        <w:t xml:space="preserve"> </w:t>
      </w:r>
      <w:r w:rsidR="00C838D4" w:rsidRPr="0005374F">
        <w:rPr>
          <w:rFonts w:ascii="Times New Roman" w:eastAsia="Times New Roman" w:hAnsi="Times New Roman" w:cs="Times New Roman"/>
          <w:b/>
          <w:sz w:val="24"/>
          <w:szCs w:val="24"/>
          <w:lang w:val="en-US"/>
        </w:rPr>
        <w:t>many employment</w:t>
      </w:r>
      <w:r w:rsidR="0090162C" w:rsidRPr="0005374F">
        <w:rPr>
          <w:rFonts w:ascii="Times New Roman" w:eastAsia="Times New Roman" w:hAnsi="Times New Roman" w:cs="Times New Roman"/>
          <w:b/>
          <w:sz w:val="24"/>
          <w:szCs w:val="24"/>
          <w:lang w:val="en-US"/>
        </w:rPr>
        <w:t xml:space="preserve"> sector</w:t>
      </w:r>
      <w:r w:rsidR="00C838D4" w:rsidRPr="0005374F">
        <w:rPr>
          <w:rFonts w:ascii="Times New Roman" w:eastAsia="Times New Roman" w:hAnsi="Times New Roman" w:cs="Times New Roman"/>
          <w:b/>
          <w:sz w:val="24"/>
          <w:szCs w:val="24"/>
          <w:lang w:val="en-US"/>
        </w:rPr>
        <w:t>s to make changes,</w:t>
      </w:r>
      <w:r w:rsidR="0090162C" w:rsidRPr="0005374F">
        <w:rPr>
          <w:rFonts w:ascii="Times New Roman" w:eastAsia="Times New Roman" w:hAnsi="Times New Roman" w:cs="Times New Roman"/>
          <w:b/>
          <w:sz w:val="24"/>
          <w:szCs w:val="24"/>
          <w:lang w:val="en-US"/>
        </w:rPr>
        <w:t xml:space="preserve"> as </w:t>
      </w:r>
      <w:r w:rsidR="00C838D4" w:rsidRPr="0005374F">
        <w:rPr>
          <w:rFonts w:ascii="Times New Roman" w:eastAsia="Times New Roman" w:hAnsi="Times New Roman" w:cs="Times New Roman"/>
          <w:b/>
          <w:sz w:val="24"/>
          <w:szCs w:val="24"/>
          <w:lang w:val="en-US"/>
        </w:rPr>
        <w:t>they are often</w:t>
      </w:r>
      <w:r w:rsidR="0090162C" w:rsidRPr="0005374F">
        <w:rPr>
          <w:rFonts w:ascii="Times New Roman" w:eastAsia="Times New Roman" w:hAnsi="Times New Roman" w:cs="Times New Roman"/>
          <w:b/>
          <w:sz w:val="24"/>
          <w:szCs w:val="24"/>
          <w:lang w:val="en-US"/>
        </w:rPr>
        <w:t xml:space="preserve"> </w:t>
      </w:r>
      <w:r w:rsidR="00C838D4" w:rsidRPr="0005374F">
        <w:rPr>
          <w:rFonts w:ascii="Times New Roman" w:eastAsia="Times New Roman" w:hAnsi="Times New Roman" w:cs="Times New Roman"/>
          <w:b/>
          <w:sz w:val="24"/>
          <w:szCs w:val="24"/>
          <w:lang w:val="en-US"/>
        </w:rPr>
        <w:t>largely</w:t>
      </w:r>
      <w:r w:rsidR="0090162C" w:rsidRPr="0005374F">
        <w:rPr>
          <w:rFonts w:ascii="Times New Roman" w:eastAsia="Times New Roman" w:hAnsi="Times New Roman" w:cs="Times New Roman"/>
          <w:b/>
          <w:sz w:val="24"/>
          <w:szCs w:val="24"/>
          <w:lang w:val="en-US"/>
        </w:rPr>
        <w:t xml:space="preserve"> characterized by wage fluctuations, employment insecurity</w:t>
      </w:r>
      <w:r w:rsidR="0059628C"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and child wages. </w:t>
      </w:r>
      <w:r w:rsidR="00C838D4" w:rsidRPr="0005374F">
        <w:rPr>
          <w:rFonts w:ascii="Times New Roman" w:eastAsia="Times New Roman" w:hAnsi="Times New Roman" w:cs="Times New Roman"/>
          <w:b/>
          <w:sz w:val="24"/>
          <w:szCs w:val="24"/>
          <w:lang w:val="en-US"/>
        </w:rPr>
        <w:t>T</w:t>
      </w:r>
      <w:r w:rsidR="0090162C" w:rsidRPr="0005374F">
        <w:rPr>
          <w:rFonts w:ascii="Times New Roman" w:eastAsia="Times New Roman" w:hAnsi="Times New Roman" w:cs="Times New Roman"/>
          <w:b/>
          <w:sz w:val="24"/>
          <w:szCs w:val="24"/>
          <w:lang w:val="en-US"/>
        </w:rPr>
        <w:t>he 2023 World Economic Forum Global Gender Gap Report estimates that it will take</w:t>
      </w:r>
      <w:r w:rsidR="00DC7700" w:rsidRPr="0005374F">
        <w:rPr>
          <w:rFonts w:ascii="Times New Roman" w:eastAsia="Times New Roman" w:hAnsi="Times New Roman" w:cs="Times New Roman"/>
          <w:b/>
          <w:sz w:val="24"/>
          <w:szCs w:val="24"/>
          <w:lang w:val="en-US"/>
        </w:rPr>
        <w:t xml:space="preserve"> at least</w:t>
      </w:r>
      <w:r w:rsidR="0090162C" w:rsidRPr="0005374F">
        <w:rPr>
          <w:rFonts w:ascii="Times New Roman" w:eastAsia="Times New Roman" w:hAnsi="Times New Roman" w:cs="Times New Roman"/>
          <w:b/>
          <w:sz w:val="24"/>
          <w:szCs w:val="24"/>
          <w:lang w:val="en-US"/>
        </w:rPr>
        <w:t xml:space="preserve"> 200 years to close the gender pay gap. Racial and other minorities face even more discrimination than the general population</w:t>
      </w:r>
      <w:r w:rsidR="00B91F20"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and when it comes to agricultural migrant workers, this discrimination reaches astounding heights. Many of them work for much less than the base minimum wage</w:t>
      </w:r>
      <w:r w:rsidR="00E01F3E"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with </w:t>
      </w:r>
      <w:r w:rsidR="00B60600" w:rsidRPr="0005374F">
        <w:rPr>
          <w:rFonts w:ascii="Times New Roman" w:eastAsia="Times New Roman" w:hAnsi="Times New Roman" w:cs="Times New Roman"/>
          <w:b/>
          <w:sz w:val="24"/>
          <w:szCs w:val="24"/>
          <w:lang w:val="en-US"/>
        </w:rPr>
        <w:t>inferior</w:t>
      </w:r>
      <w:r w:rsidR="0090162C" w:rsidRPr="0005374F">
        <w:rPr>
          <w:rFonts w:ascii="Times New Roman" w:eastAsia="Times New Roman" w:hAnsi="Times New Roman" w:cs="Times New Roman"/>
          <w:b/>
          <w:sz w:val="24"/>
          <w:szCs w:val="24"/>
          <w:lang w:val="en-US"/>
        </w:rPr>
        <w:t xml:space="preserve"> conditions and environments built for exploitation.</w:t>
      </w:r>
      <w:r w:rsidR="00E01F3E" w:rsidRPr="0005374F">
        <w:rPr>
          <w:rFonts w:ascii="Times New Roman" w:eastAsia="Times New Roman" w:hAnsi="Times New Roman" w:cs="Times New Roman"/>
          <w:b/>
          <w:sz w:val="24"/>
          <w:szCs w:val="24"/>
          <w:lang w:val="en-US"/>
        </w:rPr>
        <w:t xml:space="preserve"> </w:t>
      </w:r>
      <w:r w:rsidR="0090162C" w:rsidRPr="0005374F">
        <w:rPr>
          <w:rFonts w:ascii="Times New Roman" w:eastAsia="Times New Roman" w:hAnsi="Times New Roman" w:cs="Times New Roman"/>
          <w:b/>
          <w:sz w:val="24"/>
          <w:szCs w:val="24"/>
          <w:lang w:val="en-US"/>
        </w:rPr>
        <w:t>However</w:t>
      </w:r>
      <w:r w:rsidR="00D77307"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the problems did not go unnoticed and</w:t>
      </w:r>
      <w:r w:rsidR="00565E16" w:rsidRPr="0005374F">
        <w:rPr>
          <w:rFonts w:ascii="Times New Roman" w:eastAsia="Times New Roman" w:hAnsi="Times New Roman" w:cs="Times New Roman"/>
          <w:b/>
          <w:sz w:val="24"/>
          <w:szCs w:val="24"/>
          <w:lang w:val="en-US"/>
        </w:rPr>
        <w:t xml:space="preserve"> several</w:t>
      </w:r>
      <w:r w:rsidR="0090162C" w:rsidRPr="0005374F">
        <w:rPr>
          <w:rFonts w:ascii="Times New Roman" w:eastAsia="Times New Roman" w:hAnsi="Times New Roman" w:cs="Times New Roman"/>
          <w:b/>
          <w:sz w:val="24"/>
          <w:szCs w:val="24"/>
          <w:lang w:val="en-US"/>
        </w:rPr>
        <w:t xml:space="preserve"> international bodies attempted to tackle the issues </w:t>
      </w:r>
      <w:r w:rsidR="002A3843" w:rsidRPr="0005374F">
        <w:rPr>
          <w:rFonts w:ascii="Times New Roman" w:eastAsia="Times New Roman" w:hAnsi="Times New Roman" w:cs="Times New Roman"/>
          <w:b/>
          <w:sz w:val="24"/>
          <w:szCs w:val="24"/>
          <w:lang w:val="en-US"/>
        </w:rPr>
        <w:t>at</w:t>
      </w:r>
      <w:r w:rsidR="0090162C" w:rsidRPr="0005374F">
        <w:rPr>
          <w:rFonts w:ascii="Times New Roman" w:eastAsia="Times New Roman" w:hAnsi="Times New Roman" w:cs="Times New Roman"/>
          <w:b/>
          <w:sz w:val="24"/>
          <w:szCs w:val="24"/>
          <w:lang w:val="en-US"/>
        </w:rPr>
        <w:t xml:space="preserve"> hand. The International </w:t>
      </w:r>
      <w:proofErr w:type="spellStart"/>
      <w:r w:rsidR="0090162C" w:rsidRPr="0005374F">
        <w:rPr>
          <w:rFonts w:ascii="Times New Roman" w:eastAsia="Times New Roman" w:hAnsi="Times New Roman" w:cs="Times New Roman"/>
          <w:b/>
          <w:sz w:val="24"/>
          <w:szCs w:val="24"/>
          <w:lang w:val="en-US"/>
        </w:rPr>
        <w:t>Labour</w:t>
      </w:r>
      <w:proofErr w:type="spellEnd"/>
      <w:r w:rsidR="0090162C" w:rsidRPr="0005374F">
        <w:rPr>
          <w:rFonts w:ascii="Times New Roman" w:eastAsia="Times New Roman" w:hAnsi="Times New Roman" w:cs="Times New Roman"/>
          <w:b/>
          <w:sz w:val="24"/>
          <w:szCs w:val="24"/>
          <w:lang w:val="en-US"/>
        </w:rPr>
        <w:t xml:space="preserve"> Organization or ILO which was established in 1919</w:t>
      </w:r>
      <w:r w:rsidR="00565E16"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has the authority to set the basic standards and conventions in relation to labor. ILO and </w:t>
      </w:r>
      <w:r w:rsidR="003E3F52" w:rsidRPr="0005374F">
        <w:rPr>
          <w:rFonts w:ascii="Times New Roman" w:eastAsia="Times New Roman" w:hAnsi="Times New Roman" w:cs="Times New Roman"/>
          <w:b/>
          <w:sz w:val="24"/>
          <w:szCs w:val="24"/>
          <w:lang w:val="en-US"/>
        </w:rPr>
        <w:t>UN Global Compact (</w:t>
      </w:r>
      <w:r w:rsidR="001617A3" w:rsidRPr="0005374F">
        <w:rPr>
          <w:rFonts w:ascii="Times New Roman" w:eastAsia="Times New Roman" w:hAnsi="Times New Roman" w:cs="Times New Roman"/>
          <w:b/>
          <w:sz w:val="24"/>
          <w:szCs w:val="24"/>
          <w:lang w:val="en-US"/>
        </w:rPr>
        <w:t>UNGC</w:t>
      </w:r>
      <w:r w:rsidR="00747216"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are organizations under the United Nations </w:t>
      </w:r>
      <w:r w:rsidR="00D9303F" w:rsidRPr="0005374F">
        <w:rPr>
          <w:rFonts w:ascii="Times New Roman" w:eastAsia="Times New Roman" w:hAnsi="Times New Roman" w:cs="Times New Roman"/>
          <w:b/>
          <w:sz w:val="24"/>
          <w:szCs w:val="24"/>
          <w:lang w:val="en-US"/>
        </w:rPr>
        <w:t>that</w:t>
      </w:r>
      <w:r w:rsidR="0090162C" w:rsidRPr="0005374F">
        <w:rPr>
          <w:rFonts w:ascii="Times New Roman" w:eastAsia="Times New Roman" w:hAnsi="Times New Roman" w:cs="Times New Roman"/>
          <w:b/>
          <w:sz w:val="24"/>
          <w:szCs w:val="24"/>
          <w:lang w:val="en-US"/>
        </w:rPr>
        <w:t xml:space="preserve"> have Initiatives </w:t>
      </w:r>
      <w:r w:rsidR="008E4801" w:rsidRPr="0005374F">
        <w:rPr>
          <w:rFonts w:ascii="Times New Roman" w:eastAsia="Times New Roman" w:hAnsi="Times New Roman" w:cs="Times New Roman"/>
          <w:b/>
          <w:sz w:val="24"/>
          <w:szCs w:val="24"/>
          <w:lang w:val="en-US"/>
        </w:rPr>
        <w:t>that</w:t>
      </w:r>
      <w:r w:rsidR="0090162C" w:rsidRPr="0005374F">
        <w:rPr>
          <w:rFonts w:ascii="Times New Roman" w:eastAsia="Times New Roman" w:hAnsi="Times New Roman" w:cs="Times New Roman"/>
          <w:b/>
          <w:sz w:val="24"/>
          <w:szCs w:val="24"/>
          <w:lang w:val="en-US"/>
        </w:rPr>
        <w:t xml:space="preserve"> focus on decent work </w:t>
      </w:r>
      <w:r w:rsidR="00D9303F" w:rsidRPr="0005374F">
        <w:rPr>
          <w:rFonts w:ascii="Times New Roman" w:eastAsia="Times New Roman" w:hAnsi="Times New Roman" w:cs="Times New Roman"/>
          <w:b/>
          <w:sz w:val="24"/>
          <w:szCs w:val="24"/>
          <w:lang w:val="en-US"/>
        </w:rPr>
        <w:t xml:space="preserve">in compliance with </w:t>
      </w:r>
      <w:r w:rsidR="008E4801" w:rsidRPr="0005374F">
        <w:rPr>
          <w:rFonts w:ascii="Times New Roman" w:eastAsia="Times New Roman" w:hAnsi="Times New Roman" w:cs="Times New Roman"/>
          <w:b/>
          <w:sz w:val="24"/>
          <w:szCs w:val="24"/>
          <w:lang w:val="en-US"/>
        </w:rPr>
        <w:t xml:space="preserve">the </w:t>
      </w:r>
      <w:r w:rsidR="00D9303F" w:rsidRPr="0005374F">
        <w:rPr>
          <w:rFonts w:ascii="Times New Roman" w:eastAsia="Times New Roman" w:hAnsi="Times New Roman" w:cs="Times New Roman"/>
          <w:b/>
          <w:sz w:val="24"/>
          <w:szCs w:val="24"/>
          <w:lang w:val="en-US"/>
        </w:rPr>
        <w:t>UN’s</w:t>
      </w:r>
      <w:r w:rsidR="0090162C" w:rsidRPr="0005374F">
        <w:rPr>
          <w:rFonts w:ascii="Times New Roman" w:eastAsia="Times New Roman" w:hAnsi="Times New Roman" w:cs="Times New Roman"/>
          <w:b/>
          <w:sz w:val="24"/>
          <w:szCs w:val="24"/>
          <w:lang w:val="en-US"/>
        </w:rPr>
        <w:t xml:space="preserve"> </w:t>
      </w:r>
      <w:r w:rsidR="00747216" w:rsidRPr="0005374F">
        <w:rPr>
          <w:rFonts w:ascii="Times New Roman" w:eastAsia="Times New Roman" w:hAnsi="Times New Roman" w:cs="Times New Roman"/>
          <w:b/>
          <w:sz w:val="24"/>
          <w:szCs w:val="24"/>
          <w:lang w:val="en-US"/>
        </w:rPr>
        <w:t>Sustainable Development Goal (</w:t>
      </w:r>
      <w:r w:rsidR="0090162C" w:rsidRPr="0005374F">
        <w:rPr>
          <w:rFonts w:ascii="Times New Roman" w:eastAsia="Times New Roman" w:hAnsi="Times New Roman" w:cs="Times New Roman"/>
          <w:b/>
          <w:sz w:val="24"/>
          <w:szCs w:val="24"/>
          <w:lang w:val="en-US"/>
        </w:rPr>
        <w:t>SDG</w:t>
      </w:r>
      <w:r w:rsidR="00747216"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8. The ILO considers closing gaps between member states a top priority.</w:t>
      </w:r>
    </w:p>
    <w:p w14:paraId="2AF1A335" w14:textId="0F467939" w:rsidR="00FA4327" w:rsidRPr="0005374F" w:rsidRDefault="008C6EE5" w:rsidP="0005374F">
      <w:p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lastRenderedPageBreak/>
        <w:t>Still</w:t>
      </w:r>
      <w:r w:rsidR="0090162C" w:rsidRPr="0005374F">
        <w:rPr>
          <w:rFonts w:ascii="Times New Roman" w:eastAsia="Times New Roman" w:hAnsi="Times New Roman" w:cs="Times New Roman"/>
          <w:b/>
          <w:sz w:val="24"/>
          <w:szCs w:val="24"/>
          <w:lang w:val="en-US"/>
        </w:rPr>
        <w:t xml:space="preserve">, </w:t>
      </w:r>
      <w:r w:rsidR="001617A3" w:rsidRPr="0005374F">
        <w:rPr>
          <w:rFonts w:ascii="Times New Roman" w:eastAsia="Times New Roman" w:hAnsi="Times New Roman" w:cs="Times New Roman"/>
          <w:b/>
          <w:sz w:val="24"/>
          <w:szCs w:val="24"/>
          <w:lang w:val="en-US"/>
        </w:rPr>
        <w:t>many</w:t>
      </w:r>
      <w:r w:rsidR="0090162C" w:rsidRPr="0005374F">
        <w:rPr>
          <w:rFonts w:ascii="Times New Roman" w:eastAsia="Times New Roman" w:hAnsi="Times New Roman" w:cs="Times New Roman"/>
          <w:b/>
          <w:sz w:val="24"/>
          <w:szCs w:val="24"/>
          <w:lang w:val="en-US"/>
        </w:rPr>
        <w:t xml:space="preserve"> international instruments and treaties remain unimplemented. </w:t>
      </w:r>
      <w:r w:rsidR="001617A3" w:rsidRPr="0005374F">
        <w:rPr>
          <w:rFonts w:ascii="Times New Roman" w:eastAsia="Times New Roman" w:hAnsi="Times New Roman" w:cs="Times New Roman"/>
          <w:b/>
          <w:sz w:val="24"/>
          <w:szCs w:val="24"/>
          <w:lang w:val="en-US"/>
        </w:rPr>
        <w:t>This</w:t>
      </w:r>
      <w:r w:rsidR="0090162C" w:rsidRPr="0005374F">
        <w:rPr>
          <w:rFonts w:ascii="Times New Roman" w:eastAsia="Times New Roman" w:hAnsi="Times New Roman" w:cs="Times New Roman"/>
          <w:b/>
          <w:sz w:val="24"/>
          <w:szCs w:val="24"/>
          <w:lang w:val="en-US"/>
        </w:rPr>
        <w:t xml:space="preserve"> </w:t>
      </w:r>
      <w:r w:rsidR="001617A3" w:rsidRPr="0005374F">
        <w:rPr>
          <w:rFonts w:ascii="Times New Roman" w:eastAsia="Times New Roman" w:hAnsi="Times New Roman" w:cs="Times New Roman"/>
          <w:b/>
          <w:sz w:val="24"/>
          <w:szCs w:val="24"/>
          <w:lang w:val="en-US"/>
        </w:rPr>
        <w:t>includes</w:t>
      </w:r>
      <w:r w:rsidR="0090162C" w:rsidRPr="0005374F">
        <w:rPr>
          <w:rFonts w:ascii="Times New Roman" w:eastAsia="Times New Roman" w:hAnsi="Times New Roman" w:cs="Times New Roman"/>
          <w:b/>
          <w:sz w:val="24"/>
          <w:szCs w:val="24"/>
          <w:lang w:val="en-US"/>
        </w:rPr>
        <w:t xml:space="preserve"> </w:t>
      </w:r>
      <w:r w:rsidRPr="0005374F">
        <w:rPr>
          <w:rFonts w:ascii="Times New Roman" w:eastAsia="Times New Roman" w:hAnsi="Times New Roman" w:cs="Times New Roman"/>
          <w:b/>
          <w:sz w:val="24"/>
          <w:szCs w:val="24"/>
          <w:lang w:val="en-US"/>
        </w:rPr>
        <w:t xml:space="preserve">the </w:t>
      </w:r>
      <w:r w:rsidR="0090162C" w:rsidRPr="0005374F">
        <w:rPr>
          <w:rFonts w:ascii="Times New Roman" w:eastAsia="Times New Roman" w:hAnsi="Times New Roman" w:cs="Times New Roman"/>
          <w:b/>
          <w:sz w:val="24"/>
          <w:szCs w:val="24"/>
          <w:lang w:val="en-US"/>
        </w:rPr>
        <w:t>signing of ILO conventions</w:t>
      </w:r>
      <w:r w:rsidRPr="0005374F">
        <w:rPr>
          <w:rFonts w:ascii="Times New Roman" w:eastAsia="Times New Roman" w:hAnsi="Times New Roman" w:cs="Times New Roman"/>
          <w:b/>
          <w:sz w:val="24"/>
          <w:szCs w:val="24"/>
          <w:lang w:val="en-US"/>
        </w:rPr>
        <w:t>,</w:t>
      </w:r>
      <w:r w:rsidR="0090162C" w:rsidRPr="0005374F">
        <w:rPr>
          <w:rFonts w:ascii="Times New Roman" w:eastAsia="Times New Roman" w:hAnsi="Times New Roman" w:cs="Times New Roman"/>
          <w:b/>
          <w:sz w:val="24"/>
          <w:szCs w:val="24"/>
          <w:lang w:val="en-US"/>
        </w:rPr>
        <w:t xml:space="preserve"> which </w:t>
      </w:r>
      <w:r w:rsidR="001617A3" w:rsidRPr="0005374F">
        <w:rPr>
          <w:rFonts w:ascii="Times New Roman" w:eastAsia="Times New Roman" w:hAnsi="Times New Roman" w:cs="Times New Roman"/>
          <w:b/>
          <w:sz w:val="24"/>
          <w:szCs w:val="24"/>
          <w:lang w:val="en-US"/>
        </w:rPr>
        <w:t>many</w:t>
      </w:r>
      <w:r w:rsidR="0090162C" w:rsidRPr="0005374F">
        <w:rPr>
          <w:rFonts w:ascii="Times New Roman" w:eastAsia="Times New Roman" w:hAnsi="Times New Roman" w:cs="Times New Roman"/>
          <w:b/>
          <w:sz w:val="24"/>
          <w:szCs w:val="24"/>
          <w:lang w:val="en-US"/>
        </w:rPr>
        <w:t xml:space="preserve"> member countries do</w:t>
      </w:r>
      <w:r w:rsidR="00113403" w:rsidRPr="0005374F">
        <w:rPr>
          <w:rFonts w:ascii="Times New Roman" w:eastAsia="Times New Roman" w:hAnsi="Times New Roman" w:cs="Times New Roman"/>
          <w:b/>
          <w:sz w:val="24"/>
          <w:szCs w:val="24"/>
          <w:lang w:val="en-US"/>
        </w:rPr>
        <w:t>,</w:t>
      </w:r>
      <w:r w:rsidRPr="0005374F">
        <w:rPr>
          <w:rFonts w:ascii="Times New Roman" w:eastAsia="Times New Roman" w:hAnsi="Times New Roman" w:cs="Times New Roman"/>
          <w:b/>
          <w:sz w:val="24"/>
          <w:szCs w:val="24"/>
          <w:lang w:val="en-US"/>
        </w:rPr>
        <w:t xml:space="preserve"> </w:t>
      </w:r>
      <w:r w:rsidR="001617A3" w:rsidRPr="0005374F">
        <w:rPr>
          <w:rFonts w:ascii="Times New Roman" w:eastAsia="Times New Roman" w:hAnsi="Times New Roman" w:cs="Times New Roman"/>
          <w:b/>
          <w:sz w:val="24"/>
          <w:szCs w:val="24"/>
          <w:lang w:val="en-US"/>
        </w:rPr>
        <w:t>and</w:t>
      </w:r>
      <w:r w:rsidRPr="0005374F">
        <w:rPr>
          <w:rFonts w:ascii="Times New Roman" w:eastAsia="Times New Roman" w:hAnsi="Times New Roman" w:cs="Times New Roman"/>
          <w:b/>
          <w:sz w:val="24"/>
          <w:szCs w:val="24"/>
          <w:lang w:val="en-US"/>
        </w:rPr>
        <w:t xml:space="preserve"> the </w:t>
      </w:r>
      <w:r w:rsidR="0090162C" w:rsidRPr="0005374F">
        <w:rPr>
          <w:rFonts w:ascii="Times New Roman" w:eastAsia="Times New Roman" w:hAnsi="Times New Roman" w:cs="Times New Roman"/>
          <w:b/>
          <w:sz w:val="24"/>
          <w:szCs w:val="24"/>
          <w:lang w:val="en-US"/>
        </w:rPr>
        <w:t>ending lack of proper tools and system</w:t>
      </w:r>
      <w:r w:rsidRPr="0005374F">
        <w:rPr>
          <w:rFonts w:ascii="Times New Roman" w:eastAsia="Times New Roman" w:hAnsi="Times New Roman" w:cs="Times New Roman"/>
          <w:b/>
          <w:sz w:val="24"/>
          <w:szCs w:val="24"/>
          <w:lang w:val="en-US"/>
        </w:rPr>
        <w:t>s</w:t>
      </w:r>
      <w:r w:rsidR="0090162C" w:rsidRPr="0005374F">
        <w:rPr>
          <w:rFonts w:ascii="Times New Roman" w:eastAsia="Times New Roman" w:hAnsi="Times New Roman" w:cs="Times New Roman"/>
          <w:b/>
          <w:sz w:val="24"/>
          <w:szCs w:val="24"/>
          <w:lang w:val="en-US"/>
        </w:rPr>
        <w:t xml:space="preserve"> for monitoring and reporting breaches of such ILO conventions due to</w:t>
      </w:r>
      <w:r w:rsidR="001617A3" w:rsidRPr="0005374F">
        <w:rPr>
          <w:rFonts w:ascii="Times New Roman" w:eastAsia="Times New Roman" w:hAnsi="Times New Roman" w:cs="Times New Roman"/>
          <w:b/>
          <w:sz w:val="24"/>
          <w:szCs w:val="24"/>
          <w:lang w:val="en-US"/>
        </w:rPr>
        <w:t xml:space="preserve"> a</w:t>
      </w:r>
      <w:r w:rsidR="0090162C" w:rsidRPr="0005374F">
        <w:rPr>
          <w:rFonts w:ascii="Times New Roman" w:eastAsia="Times New Roman" w:hAnsi="Times New Roman" w:cs="Times New Roman"/>
          <w:b/>
          <w:sz w:val="24"/>
          <w:szCs w:val="24"/>
          <w:lang w:val="en-US"/>
        </w:rPr>
        <w:t xml:space="preserve"> lack of funding. Furthermore, the rise of online platform work also increases the potential risks for unprotected workers who are already </w:t>
      </w:r>
      <w:r w:rsidR="0051222C" w:rsidRPr="0005374F">
        <w:rPr>
          <w:rFonts w:ascii="Times New Roman" w:eastAsia="Times New Roman" w:hAnsi="Times New Roman" w:cs="Times New Roman"/>
          <w:b/>
          <w:sz w:val="24"/>
          <w:szCs w:val="24"/>
          <w:lang w:val="en-US"/>
        </w:rPr>
        <w:t xml:space="preserve">vulnerable to </w:t>
      </w:r>
      <w:r w:rsidR="001617A3" w:rsidRPr="0005374F">
        <w:rPr>
          <w:rFonts w:ascii="Times New Roman" w:eastAsia="Times New Roman" w:hAnsi="Times New Roman" w:cs="Times New Roman"/>
          <w:b/>
          <w:sz w:val="24"/>
          <w:szCs w:val="24"/>
          <w:lang w:val="en-US"/>
        </w:rPr>
        <w:t>exploitive labor conditions</w:t>
      </w:r>
      <w:r w:rsidR="0090162C" w:rsidRPr="0005374F">
        <w:rPr>
          <w:rFonts w:ascii="Times New Roman" w:eastAsia="Times New Roman" w:hAnsi="Times New Roman" w:cs="Times New Roman"/>
          <w:b/>
          <w:sz w:val="24"/>
          <w:szCs w:val="24"/>
          <w:lang w:val="en-US"/>
        </w:rPr>
        <w:t>.</w:t>
      </w:r>
    </w:p>
    <w:p w14:paraId="068F22B7" w14:textId="77777777" w:rsidR="0090162C" w:rsidRPr="0005374F" w:rsidRDefault="0090162C" w:rsidP="0005374F">
      <w:pPr>
        <w:spacing w:line="480" w:lineRule="auto"/>
        <w:jc w:val="both"/>
        <w:rPr>
          <w:rFonts w:ascii="Times New Roman" w:eastAsia="Times New Roman" w:hAnsi="Times New Roman" w:cs="Times New Roman"/>
          <w:b/>
          <w:sz w:val="24"/>
          <w:szCs w:val="24"/>
          <w:lang w:val="en-US"/>
        </w:rPr>
      </w:pPr>
    </w:p>
    <w:p w14:paraId="2109559D" w14:textId="0AED6F98" w:rsidR="00FA4327" w:rsidRPr="0005374F" w:rsidRDefault="00FA4327" w:rsidP="0005374F">
      <w:pPr>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Major Countries and </w:t>
      </w:r>
      <w:proofErr w:type="spellStart"/>
      <w:r w:rsidRPr="0005374F">
        <w:rPr>
          <w:rFonts w:ascii="Times New Roman" w:eastAsia="Times New Roman" w:hAnsi="Times New Roman" w:cs="Times New Roman"/>
          <w:b/>
          <w:sz w:val="24"/>
          <w:szCs w:val="24"/>
          <w:lang w:val="en-US"/>
        </w:rPr>
        <w:t>Organisations</w:t>
      </w:r>
      <w:proofErr w:type="spellEnd"/>
      <w:r w:rsidRPr="0005374F">
        <w:rPr>
          <w:rFonts w:ascii="Times New Roman" w:eastAsia="Times New Roman" w:hAnsi="Times New Roman" w:cs="Times New Roman"/>
          <w:b/>
          <w:sz w:val="24"/>
          <w:szCs w:val="24"/>
          <w:lang w:val="en-US"/>
        </w:rPr>
        <w:t xml:space="preserve"> Involved </w:t>
      </w:r>
    </w:p>
    <w:p w14:paraId="69E52A16" w14:textId="77777777" w:rsidR="0005374F" w:rsidRPr="0005374F" w:rsidRDefault="00FA4327"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International </w:t>
      </w:r>
      <w:proofErr w:type="spellStart"/>
      <w:r w:rsidRPr="0005374F">
        <w:rPr>
          <w:rFonts w:ascii="Times New Roman" w:eastAsia="Times New Roman" w:hAnsi="Times New Roman" w:cs="Times New Roman"/>
          <w:b/>
          <w:sz w:val="24"/>
          <w:szCs w:val="24"/>
          <w:u w:val="single"/>
          <w:lang w:val="en-US"/>
        </w:rPr>
        <w:t>Labour</w:t>
      </w:r>
      <w:proofErr w:type="spellEnd"/>
      <w:r w:rsidRPr="0005374F">
        <w:rPr>
          <w:rFonts w:ascii="Times New Roman" w:eastAsia="Times New Roman" w:hAnsi="Times New Roman" w:cs="Times New Roman"/>
          <w:b/>
          <w:sz w:val="24"/>
          <w:szCs w:val="24"/>
          <w:u w:val="single"/>
          <w:lang w:val="en-US"/>
        </w:rPr>
        <w:t xml:space="preserve"> Organization (ILO): </w:t>
      </w:r>
    </w:p>
    <w:p w14:paraId="631C489F" w14:textId="51DEC2D4" w:rsidR="00FA4327" w:rsidRPr="0005374F" w:rsidRDefault="002A3843"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Specialized agency of the United Nations that promotes fair working conditions and plays a key role in defining global labor standards and monitoring compliance with them</w:t>
      </w:r>
    </w:p>
    <w:p w14:paraId="7F77AC77" w14:textId="77777777" w:rsidR="00FA0133" w:rsidRPr="0005374F" w:rsidRDefault="00FA0133" w:rsidP="0005374F">
      <w:pPr>
        <w:pStyle w:val="ListParagraph"/>
        <w:spacing w:line="480" w:lineRule="auto"/>
        <w:ind w:left="714"/>
        <w:rPr>
          <w:rFonts w:ascii="Times New Roman" w:eastAsia="Times New Roman" w:hAnsi="Times New Roman" w:cs="Times New Roman"/>
          <w:b/>
          <w:sz w:val="24"/>
          <w:szCs w:val="24"/>
          <w:lang w:val="en-US"/>
        </w:rPr>
      </w:pPr>
    </w:p>
    <w:p w14:paraId="03B6E2AE" w14:textId="77777777" w:rsidR="0005374F" w:rsidRPr="0005374F" w:rsidRDefault="004719AF"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Fair Labor Association (FL</w:t>
      </w:r>
      <w:r w:rsidR="00E1223A" w:rsidRPr="0005374F">
        <w:rPr>
          <w:rFonts w:ascii="Times New Roman" w:eastAsia="Times New Roman" w:hAnsi="Times New Roman" w:cs="Times New Roman"/>
          <w:b/>
          <w:sz w:val="24"/>
          <w:szCs w:val="24"/>
          <w:u w:val="single"/>
          <w:lang w:val="en-US"/>
        </w:rPr>
        <w:t>A</w:t>
      </w:r>
      <w:r w:rsidRPr="0005374F">
        <w:rPr>
          <w:rFonts w:ascii="Times New Roman" w:eastAsia="Times New Roman" w:hAnsi="Times New Roman" w:cs="Times New Roman"/>
          <w:b/>
          <w:sz w:val="24"/>
          <w:szCs w:val="24"/>
          <w:u w:val="single"/>
          <w:lang w:val="en-US"/>
        </w:rPr>
        <w:t xml:space="preserve">): </w:t>
      </w:r>
    </w:p>
    <w:p w14:paraId="03D16CC2" w14:textId="178C7D7D" w:rsidR="004719AF" w:rsidRPr="0005374F" w:rsidRDefault="00573EC1"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Offers support to workers affected by unfair labor conditions as well as accreditation programs for companies willing to improve working conditions in their supply chains</w:t>
      </w:r>
    </w:p>
    <w:p w14:paraId="4AA78F18" w14:textId="77777777" w:rsidR="00FA0133" w:rsidRPr="0005374F" w:rsidRDefault="00FA0133" w:rsidP="0005374F">
      <w:pPr>
        <w:spacing w:line="480" w:lineRule="auto"/>
        <w:contextualSpacing/>
        <w:rPr>
          <w:rFonts w:ascii="Times New Roman" w:eastAsia="Times New Roman" w:hAnsi="Times New Roman" w:cs="Times New Roman"/>
          <w:b/>
          <w:sz w:val="24"/>
          <w:szCs w:val="24"/>
          <w:lang w:val="en-US"/>
        </w:rPr>
      </w:pPr>
    </w:p>
    <w:p w14:paraId="46BF355C" w14:textId="77777777" w:rsidR="0005374F" w:rsidRPr="0005374F" w:rsidRDefault="00FA4327"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United Nations Development </w:t>
      </w:r>
      <w:proofErr w:type="spellStart"/>
      <w:r w:rsidRPr="0005374F">
        <w:rPr>
          <w:rFonts w:ascii="Times New Roman" w:eastAsia="Times New Roman" w:hAnsi="Times New Roman" w:cs="Times New Roman"/>
          <w:b/>
          <w:sz w:val="24"/>
          <w:szCs w:val="24"/>
          <w:u w:val="single"/>
          <w:lang w:val="en-US"/>
        </w:rPr>
        <w:t>Programme</w:t>
      </w:r>
      <w:proofErr w:type="spellEnd"/>
      <w:r w:rsidRPr="0005374F">
        <w:rPr>
          <w:rFonts w:ascii="Times New Roman" w:eastAsia="Times New Roman" w:hAnsi="Times New Roman" w:cs="Times New Roman"/>
          <w:b/>
          <w:sz w:val="24"/>
          <w:szCs w:val="24"/>
          <w:u w:val="single"/>
          <w:lang w:val="en-US"/>
        </w:rPr>
        <w:t xml:space="preserve"> (UNDP): </w:t>
      </w:r>
    </w:p>
    <w:p w14:paraId="4F1AE20A" w14:textId="1A22DE84" w:rsidR="00FA4327" w:rsidRPr="0005374F" w:rsidRDefault="002817D9"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P</w:t>
      </w:r>
      <w:r w:rsidR="002B5C9D" w:rsidRPr="0005374F">
        <w:rPr>
          <w:rFonts w:ascii="Times New Roman" w:eastAsia="Times New Roman" w:hAnsi="Times New Roman" w:cs="Times New Roman"/>
          <w:b/>
          <w:sz w:val="24"/>
          <w:szCs w:val="24"/>
          <w:lang w:val="en-US"/>
        </w:rPr>
        <w:t xml:space="preserve">romotes decent work as part of its commitment to achieving Sustainable Development Goal 8. It collaborates with member states to develop policies aimed at inclusive economic growth, poverty eradication, and improved labor conditions. UNDP’s role extends to financing development programs that </w:t>
      </w:r>
      <w:r w:rsidR="002B5C9D" w:rsidRPr="0005374F">
        <w:rPr>
          <w:rFonts w:ascii="Times New Roman" w:eastAsia="Times New Roman" w:hAnsi="Times New Roman" w:cs="Times New Roman"/>
          <w:b/>
          <w:sz w:val="24"/>
          <w:szCs w:val="24"/>
          <w:lang w:val="en-US"/>
        </w:rPr>
        <w:lastRenderedPageBreak/>
        <w:t>empower workers, supporting micro and small enterprises, and strengthening social protection mechanisms for marginalized populations</w:t>
      </w:r>
    </w:p>
    <w:p w14:paraId="2EB5D1A1" w14:textId="77777777" w:rsidR="00433474" w:rsidRPr="0005374F" w:rsidRDefault="00433474" w:rsidP="0005374F">
      <w:pPr>
        <w:pStyle w:val="ListParagraph"/>
        <w:spacing w:line="480" w:lineRule="auto"/>
        <w:rPr>
          <w:rFonts w:ascii="Times New Roman" w:eastAsia="Times New Roman" w:hAnsi="Times New Roman" w:cs="Times New Roman"/>
          <w:b/>
          <w:sz w:val="24"/>
          <w:szCs w:val="24"/>
          <w:lang w:val="en-US"/>
        </w:rPr>
      </w:pPr>
    </w:p>
    <w:p w14:paraId="29D00929" w14:textId="77777777" w:rsidR="0005374F" w:rsidRPr="0005374F" w:rsidRDefault="00433474"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UN Global Compact</w:t>
      </w:r>
      <w:r w:rsidR="004D777B" w:rsidRPr="0005374F">
        <w:rPr>
          <w:rFonts w:ascii="Times New Roman" w:eastAsia="Times New Roman" w:hAnsi="Times New Roman" w:cs="Times New Roman"/>
          <w:b/>
          <w:sz w:val="24"/>
          <w:szCs w:val="24"/>
          <w:u w:val="single"/>
          <w:lang w:val="en-US"/>
        </w:rPr>
        <w:t xml:space="preserve"> (UNGC)</w:t>
      </w:r>
      <w:r w:rsidRPr="0005374F">
        <w:rPr>
          <w:rFonts w:ascii="Times New Roman" w:eastAsia="Times New Roman" w:hAnsi="Times New Roman" w:cs="Times New Roman"/>
          <w:b/>
          <w:sz w:val="24"/>
          <w:szCs w:val="24"/>
          <w:u w:val="single"/>
          <w:lang w:val="en-US"/>
        </w:rPr>
        <w:t xml:space="preserve">: </w:t>
      </w:r>
    </w:p>
    <w:p w14:paraId="1C637615" w14:textId="306EE83C" w:rsidR="00433474" w:rsidRPr="0005374F" w:rsidRDefault="002817D9"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E</w:t>
      </w:r>
      <w:r w:rsidR="002B5C9D" w:rsidRPr="0005374F">
        <w:rPr>
          <w:rFonts w:ascii="Times New Roman" w:eastAsia="Times New Roman" w:hAnsi="Times New Roman" w:cs="Times New Roman"/>
          <w:b/>
          <w:sz w:val="24"/>
          <w:szCs w:val="24"/>
          <w:lang w:val="en-US"/>
        </w:rPr>
        <w:t>ngages with businesses worldwide to align their operations with universal principles on human rights, labor, environment, and anti-corruption. Through its labor principles, it encourages corporations to adopt policies ensuring fair wages, safe workplaces, and freedom of association. UNGC initiatives like the "Decent Work" platform provide tools, best practices, and metrics for businesses to improve labor conditions globally</w:t>
      </w:r>
    </w:p>
    <w:p w14:paraId="3C00AA1D" w14:textId="77777777" w:rsidR="00FA0133" w:rsidRPr="0005374F" w:rsidRDefault="00FA0133" w:rsidP="0005374F">
      <w:pPr>
        <w:pStyle w:val="ListParagraph"/>
        <w:spacing w:line="480" w:lineRule="auto"/>
        <w:ind w:left="714"/>
        <w:rPr>
          <w:rFonts w:ascii="Times New Roman" w:eastAsia="Times New Roman" w:hAnsi="Times New Roman" w:cs="Times New Roman"/>
          <w:b/>
          <w:sz w:val="24"/>
          <w:szCs w:val="24"/>
          <w:lang w:val="en-US"/>
        </w:rPr>
      </w:pPr>
    </w:p>
    <w:p w14:paraId="60B1A3A7" w14:textId="77777777" w:rsidR="0005374F" w:rsidRPr="0005374F" w:rsidRDefault="003B7754"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European Union (EU): </w:t>
      </w:r>
    </w:p>
    <w:p w14:paraId="6B529520" w14:textId="495C5513" w:rsidR="00FA0133" w:rsidRDefault="003B7754"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Is a key partner of ILO </w:t>
      </w:r>
      <w:r w:rsidR="00E13CEC" w:rsidRPr="0005374F">
        <w:rPr>
          <w:rFonts w:ascii="Times New Roman" w:eastAsia="Times New Roman" w:hAnsi="Times New Roman" w:cs="Times New Roman"/>
          <w:b/>
          <w:sz w:val="24"/>
          <w:szCs w:val="24"/>
          <w:lang w:val="en-US"/>
        </w:rPr>
        <w:t xml:space="preserve">advocating for humane labor practices </w:t>
      </w:r>
      <w:proofErr w:type="gramStart"/>
      <w:r w:rsidR="00E13CEC" w:rsidRPr="0005374F">
        <w:rPr>
          <w:rFonts w:ascii="Times New Roman" w:eastAsia="Times New Roman" w:hAnsi="Times New Roman" w:cs="Times New Roman"/>
          <w:b/>
          <w:sz w:val="24"/>
          <w:szCs w:val="24"/>
          <w:lang w:val="en-US"/>
        </w:rPr>
        <w:t>globally</w:t>
      </w:r>
      <w:proofErr w:type="gramEnd"/>
    </w:p>
    <w:p w14:paraId="76388AF9" w14:textId="77777777" w:rsidR="0005374F" w:rsidRPr="0005374F" w:rsidRDefault="0005374F" w:rsidP="0005374F">
      <w:pPr>
        <w:pStyle w:val="ListParagraph"/>
        <w:spacing w:line="480" w:lineRule="auto"/>
        <w:ind w:left="714"/>
        <w:rPr>
          <w:rFonts w:ascii="Times New Roman" w:eastAsia="Times New Roman" w:hAnsi="Times New Roman" w:cs="Times New Roman"/>
          <w:b/>
          <w:sz w:val="24"/>
          <w:szCs w:val="24"/>
          <w:lang w:val="en-US"/>
        </w:rPr>
      </w:pPr>
    </w:p>
    <w:p w14:paraId="77E76DEB" w14:textId="77777777" w:rsidR="0005374F" w:rsidRPr="0005374F" w:rsidRDefault="00FA4327"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G20 Nations: </w:t>
      </w:r>
    </w:p>
    <w:p w14:paraId="35237504" w14:textId="723860D3" w:rsidR="002E5C28" w:rsidRPr="0005374F" w:rsidRDefault="002B5C9D"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Significantly influence labor market policies and trade standards. Through initiatives like the G20 Employment Working Group, these nations discuss best practices, promote youth employment, and develop guidelines for fair globalization that prioritize job creation and workers' rights in global supply chains</w:t>
      </w:r>
    </w:p>
    <w:p w14:paraId="6894F261" w14:textId="77777777" w:rsidR="002E5C28" w:rsidRPr="0005374F" w:rsidRDefault="002E5C28" w:rsidP="0005374F">
      <w:pPr>
        <w:pStyle w:val="ListParagraph"/>
        <w:spacing w:line="480" w:lineRule="auto"/>
        <w:ind w:left="714"/>
        <w:rPr>
          <w:rFonts w:ascii="Times New Roman" w:eastAsia="Times New Roman" w:hAnsi="Times New Roman" w:cs="Times New Roman"/>
          <w:b/>
          <w:sz w:val="24"/>
          <w:szCs w:val="24"/>
          <w:lang w:val="en-US"/>
        </w:rPr>
      </w:pPr>
    </w:p>
    <w:p w14:paraId="757D3A7A" w14:textId="77777777" w:rsidR="0005374F" w:rsidRPr="0005374F" w:rsidRDefault="00FA4327" w:rsidP="0005374F">
      <w:pPr>
        <w:pStyle w:val="ListParagraph"/>
        <w:numPr>
          <w:ilvl w:val="0"/>
          <w:numId w:val="4"/>
        </w:numPr>
        <w:spacing w:line="480" w:lineRule="auto"/>
        <w:ind w:left="714" w:hanging="357"/>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China and India: </w:t>
      </w:r>
    </w:p>
    <w:p w14:paraId="23279EA4" w14:textId="0470C689" w:rsidR="00FA4327" w:rsidRPr="0005374F" w:rsidRDefault="00FA4327" w:rsidP="0005374F">
      <w:pPr>
        <w:pStyle w:val="ListParagraph"/>
        <w:spacing w:line="480" w:lineRule="auto"/>
        <w:ind w:left="714"/>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Large economies with significant contributions to global manufacturing, often scrutinized for labor practices</w:t>
      </w:r>
    </w:p>
    <w:p w14:paraId="15C6ED92" w14:textId="77777777" w:rsidR="00FA0133" w:rsidRPr="0005374F" w:rsidRDefault="00FA0133" w:rsidP="0005374F">
      <w:pPr>
        <w:pStyle w:val="ListParagraph"/>
        <w:spacing w:line="480" w:lineRule="auto"/>
        <w:ind w:left="714"/>
        <w:rPr>
          <w:rFonts w:ascii="Times New Roman" w:eastAsia="Times New Roman" w:hAnsi="Times New Roman" w:cs="Times New Roman"/>
          <w:b/>
          <w:sz w:val="24"/>
          <w:szCs w:val="24"/>
          <w:lang w:val="en-US"/>
        </w:rPr>
      </w:pPr>
    </w:p>
    <w:p w14:paraId="10D19532" w14:textId="77777777" w:rsidR="0005374F" w:rsidRPr="0005374F" w:rsidRDefault="00FA4327" w:rsidP="0005374F">
      <w:pPr>
        <w:pStyle w:val="ListParagraph"/>
        <w:numPr>
          <w:ilvl w:val="0"/>
          <w:numId w:val="4"/>
        </w:numPr>
        <w:spacing w:line="480" w:lineRule="auto"/>
        <w:ind w:left="714" w:hanging="357"/>
        <w:jc w:val="both"/>
        <w:rPr>
          <w:rFonts w:ascii="Times New Roman" w:eastAsia="Times New Roman" w:hAnsi="Times New Roman" w:cs="Times New Roman"/>
          <w:b/>
          <w:sz w:val="24"/>
          <w:szCs w:val="24"/>
          <w:u w:val="single"/>
          <w:lang w:val="en-US"/>
        </w:rPr>
      </w:pPr>
      <w:r w:rsidRPr="0005374F">
        <w:rPr>
          <w:rFonts w:ascii="Times New Roman" w:eastAsia="Times New Roman" w:hAnsi="Times New Roman" w:cs="Times New Roman"/>
          <w:b/>
          <w:sz w:val="24"/>
          <w:szCs w:val="24"/>
          <w:u w:val="single"/>
          <w:lang w:val="en-US"/>
        </w:rPr>
        <w:t xml:space="preserve">Bangladesh, Vietnam, and Ethiopia: </w:t>
      </w:r>
    </w:p>
    <w:p w14:paraId="65902851" w14:textId="603949D0" w:rsidR="00FA4327" w:rsidRPr="0005374F" w:rsidRDefault="00FA4327" w:rsidP="0005374F">
      <w:pPr>
        <w:pStyle w:val="ListParagraph"/>
        <w:spacing w:line="480" w:lineRule="auto"/>
        <w:ind w:left="714"/>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Key exporters</w:t>
      </w:r>
      <w:r w:rsidR="00C12DFC" w:rsidRPr="0005374F">
        <w:rPr>
          <w:rFonts w:ascii="Times New Roman" w:eastAsia="Times New Roman" w:hAnsi="Times New Roman" w:cs="Times New Roman"/>
          <w:b/>
          <w:sz w:val="24"/>
          <w:szCs w:val="24"/>
          <w:lang w:val="en-US"/>
        </w:rPr>
        <w:t xml:space="preserve"> of manufactured goods</w:t>
      </w:r>
      <w:r w:rsidRPr="0005374F">
        <w:rPr>
          <w:rFonts w:ascii="Times New Roman" w:eastAsia="Times New Roman" w:hAnsi="Times New Roman" w:cs="Times New Roman"/>
          <w:b/>
          <w:sz w:val="24"/>
          <w:szCs w:val="24"/>
          <w:lang w:val="en-US"/>
        </w:rPr>
        <w:t xml:space="preserve"> with challenges related to low wages and unsafe working environments</w:t>
      </w:r>
    </w:p>
    <w:p w14:paraId="34FF31DA" w14:textId="3D285B2D" w:rsidR="003951B4" w:rsidRPr="0005374F" w:rsidRDefault="003951B4" w:rsidP="0005374F">
      <w:pPr>
        <w:spacing w:line="480" w:lineRule="auto"/>
        <w:jc w:val="both"/>
        <w:rPr>
          <w:rFonts w:ascii="Times New Roman" w:eastAsia="Times New Roman" w:hAnsi="Times New Roman" w:cs="Times New Roman"/>
          <w:b/>
          <w:sz w:val="24"/>
          <w:szCs w:val="24"/>
          <w:lang w:val="en-US"/>
        </w:rPr>
      </w:pPr>
    </w:p>
    <w:p w14:paraId="6C5B704B" w14:textId="47EC528C" w:rsidR="00DE4D0D" w:rsidRPr="0005374F" w:rsidRDefault="003951B4" w:rsidP="0005374F">
      <w:pPr>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Previous Attempts to Solve the Issue</w:t>
      </w:r>
    </w:p>
    <w:p w14:paraId="19A9FA17" w14:textId="77777777" w:rsidR="0005374F" w:rsidRDefault="00DE4D0D" w:rsidP="0005374F">
      <w:pPr>
        <w:pStyle w:val="NormalWeb"/>
        <w:numPr>
          <w:ilvl w:val="0"/>
          <w:numId w:val="11"/>
        </w:numPr>
        <w:spacing w:line="480" w:lineRule="auto"/>
        <w:contextualSpacing/>
        <w:rPr>
          <w:b/>
          <w:color w:val="000000"/>
          <w:lang w:val="en-US"/>
        </w:rPr>
      </w:pPr>
      <w:r w:rsidRPr="0005374F">
        <w:rPr>
          <w:rStyle w:val="Strong"/>
          <w:bCs w:val="0"/>
          <w:color w:val="000000"/>
          <w:lang w:val="en-US"/>
        </w:rPr>
        <w:t>ILO Conventions and Recommendations</w:t>
      </w:r>
      <w:r w:rsidRPr="0005374F">
        <w:rPr>
          <w:b/>
          <w:color w:val="000000"/>
          <w:lang w:val="en-US"/>
        </w:rPr>
        <w:t xml:space="preserve">: </w:t>
      </w:r>
    </w:p>
    <w:p w14:paraId="0756F10D" w14:textId="502795C8" w:rsidR="00041789" w:rsidRPr="0005374F" w:rsidRDefault="00DE4D0D" w:rsidP="0005374F">
      <w:pPr>
        <w:pStyle w:val="NormalWeb"/>
        <w:spacing w:line="480" w:lineRule="auto"/>
        <w:ind w:left="720"/>
        <w:contextualSpacing/>
        <w:rPr>
          <w:b/>
          <w:color w:val="000000"/>
          <w:lang w:val="en-US"/>
        </w:rPr>
      </w:pPr>
      <w:r w:rsidRPr="0005374F">
        <w:rPr>
          <w:b/>
          <w:color w:val="000000"/>
          <w:lang w:val="en-US"/>
        </w:rPr>
        <w:t xml:space="preserve">The ILO has been at the forefront of global efforts, establishing key conventions such as the Forced </w:t>
      </w:r>
      <w:proofErr w:type="spellStart"/>
      <w:r w:rsidRPr="0005374F">
        <w:rPr>
          <w:b/>
          <w:color w:val="000000"/>
          <w:lang w:val="en-US"/>
        </w:rPr>
        <w:t>Labour</w:t>
      </w:r>
      <w:proofErr w:type="spellEnd"/>
      <w:r w:rsidRPr="0005374F">
        <w:rPr>
          <w:b/>
          <w:color w:val="000000"/>
          <w:lang w:val="en-US"/>
        </w:rPr>
        <w:t xml:space="preserve"> Convention (1930) and the Equal Remuneration Convention (1951). These instruments aim to promote decent work and protect against exploitation. While these conventions have been ratified by many nations, their enforcement remains inconsistent due to political and resource constraints. Additionally, the ILO monitors member countries through periodic reporting and offers technical assistance to strengthen institutional capacities</w:t>
      </w:r>
    </w:p>
    <w:p w14:paraId="7E344359" w14:textId="77777777" w:rsidR="00041789" w:rsidRPr="0005374F" w:rsidRDefault="00041789" w:rsidP="0005374F">
      <w:pPr>
        <w:pStyle w:val="NormalWeb"/>
        <w:spacing w:line="480" w:lineRule="auto"/>
        <w:ind w:left="720"/>
        <w:contextualSpacing/>
        <w:rPr>
          <w:b/>
          <w:color w:val="000000"/>
          <w:lang w:val="en-US"/>
        </w:rPr>
      </w:pPr>
    </w:p>
    <w:p w14:paraId="03FEE4F9" w14:textId="77777777" w:rsidR="0005374F" w:rsidRDefault="00DE4D0D" w:rsidP="0005374F">
      <w:pPr>
        <w:pStyle w:val="NormalWeb"/>
        <w:numPr>
          <w:ilvl w:val="0"/>
          <w:numId w:val="11"/>
        </w:numPr>
        <w:spacing w:line="480" w:lineRule="auto"/>
        <w:contextualSpacing/>
        <w:rPr>
          <w:b/>
          <w:color w:val="000000"/>
          <w:lang w:val="en-US"/>
        </w:rPr>
      </w:pPr>
      <w:r w:rsidRPr="0005374F">
        <w:rPr>
          <w:rStyle w:val="Strong"/>
          <w:bCs w:val="0"/>
          <w:color w:val="000000"/>
          <w:lang w:val="en-US"/>
        </w:rPr>
        <w:t>Corporate Social Responsibility (CSR) Initiatives</w:t>
      </w:r>
      <w:r w:rsidRPr="0005374F">
        <w:rPr>
          <w:b/>
          <w:color w:val="000000"/>
          <w:lang w:val="en-US"/>
        </w:rPr>
        <w:t xml:space="preserve">: </w:t>
      </w:r>
    </w:p>
    <w:p w14:paraId="2D35E4D7" w14:textId="28EC156E" w:rsidR="00DE4D0D" w:rsidRPr="0005374F" w:rsidRDefault="00DE4D0D" w:rsidP="0005374F">
      <w:pPr>
        <w:pStyle w:val="NormalWeb"/>
        <w:spacing w:line="480" w:lineRule="auto"/>
        <w:ind w:left="720"/>
        <w:contextualSpacing/>
        <w:rPr>
          <w:b/>
          <w:color w:val="000000"/>
          <w:lang w:val="en-US"/>
        </w:rPr>
      </w:pPr>
      <w:r w:rsidRPr="0005374F">
        <w:rPr>
          <w:b/>
          <w:color w:val="000000"/>
          <w:lang w:val="en-US"/>
        </w:rPr>
        <w:t>Multinational corporations have adopted voluntary codes of conduct and joined initiatives like the United Nations Global Compact to demonstrate adherence to ethical labor practices. These measures often involve independent audits and certifications to ensure compliance with international labor standards. However, the voluntary nature of these initiatives limits their effectiveness, as noncompliance rarely results in significant consequences</w:t>
      </w:r>
    </w:p>
    <w:p w14:paraId="26CA46AC" w14:textId="77777777" w:rsidR="00DE4D0D" w:rsidRPr="0005374F" w:rsidRDefault="00DE4D0D" w:rsidP="0005374F">
      <w:pPr>
        <w:pStyle w:val="NormalWeb"/>
        <w:spacing w:line="480" w:lineRule="auto"/>
        <w:contextualSpacing/>
        <w:rPr>
          <w:b/>
          <w:color w:val="000000"/>
          <w:lang w:val="en-US"/>
        </w:rPr>
      </w:pPr>
    </w:p>
    <w:p w14:paraId="53B63ADA" w14:textId="77777777" w:rsidR="0005374F" w:rsidRDefault="00DE4D0D" w:rsidP="0005374F">
      <w:pPr>
        <w:pStyle w:val="NormalWeb"/>
        <w:numPr>
          <w:ilvl w:val="0"/>
          <w:numId w:val="11"/>
        </w:numPr>
        <w:spacing w:line="480" w:lineRule="auto"/>
        <w:contextualSpacing/>
        <w:rPr>
          <w:b/>
          <w:color w:val="000000"/>
          <w:lang w:val="en-US"/>
        </w:rPr>
      </w:pPr>
      <w:r w:rsidRPr="0005374F">
        <w:rPr>
          <w:rStyle w:val="Strong"/>
          <w:bCs w:val="0"/>
          <w:color w:val="000000"/>
          <w:lang w:val="en-US"/>
        </w:rPr>
        <w:lastRenderedPageBreak/>
        <w:t>Global Framework Agreements (GFAs)</w:t>
      </w:r>
      <w:r w:rsidRPr="0005374F">
        <w:rPr>
          <w:b/>
          <w:color w:val="000000"/>
          <w:lang w:val="en-US"/>
        </w:rPr>
        <w:t xml:space="preserve">: </w:t>
      </w:r>
    </w:p>
    <w:p w14:paraId="27D25C69" w14:textId="64A2C6EC" w:rsidR="00DE4D0D" w:rsidRPr="0005374F" w:rsidRDefault="00DE4D0D" w:rsidP="0005374F">
      <w:pPr>
        <w:pStyle w:val="NormalWeb"/>
        <w:spacing w:line="480" w:lineRule="auto"/>
        <w:ind w:left="720"/>
        <w:contextualSpacing/>
        <w:rPr>
          <w:b/>
          <w:color w:val="000000"/>
          <w:lang w:val="en-US"/>
        </w:rPr>
      </w:pPr>
      <w:r w:rsidRPr="0005374F">
        <w:rPr>
          <w:b/>
          <w:color w:val="000000"/>
          <w:lang w:val="en-US"/>
        </w:rPr>
        <w:t>GFAs between multinational corporations and global unions have provided platforms for negotiating labor protections across supply chains. These agreements emphasize mutual commitments to uphold fair labor practices in all countries where the corporations operate. Despite these successes, GFAs are not universally adopted, and their impact remains confined to participating companies</w:t>
      </w:r>
    </w:p>
    <w:p w14:paraId="015D2171" w14:textId="77777777" w:rsidR="00DE4D0D" w:rsidRPr="0005374F" w:rsidRDefault="00DE4D0D" w:rsidP="0005374F">
      <w:pPr>
        <w:pStyle w:val="NormalWeb"/>
        <w:spacing w:line="480" w:lineRule="auto"/>
        <w:contextualSpacing/>
        <w:rPr>
          <w:b/>
          <w:color w:val="000000"/>
          <w:lang w:val="en-US"/>
        </w:rPr>
      </w:pPr>
    </w:p>
    <w:p w14:paraId="47600D3D" w14:textId="77777777" w:rsidR="0005374F" w:rsidRDefault="00DE4D0D" w:rsidP="0005374F">
      <w:pPr>
        <w:pStyle w:val="NormalWeb"/>
        <w:numPr>
          <w:ilvl w:val="0"/>
          <w:numId w:val="11"/>
        </w:numPr>
        <w:spacing w:line="480" w:lineRule="auto"/>
        <w:contextualSpacing/>
        <w:rPr>
          <w:b/>
          <w:color w:val="000000"/>
          <w:lang w:val="en-US"/>
        </w:rPr>
      </w:pPr>
      <w:r w:rsidRPr="0005374F">
        <w:rPr>
          <w:rStyle w:val="Strong"/>
          <w:bCs w:val="0"/>
          <w:color w:val="000000"/>
          <w:lang w:val="en-US"/>
        </w:rPr>
        <w:t>Sustainable Development Goals (SDGs)</w:t>
      </w:r>
      <w:r w:rsidRPr="0005374F">
        <w:rPr>
          <w:b/>
          <w:color w:val="000000"/>
          <w:lang w:val="en-US"/>
        </w:rPr>
        <w:t xml:space="preserve">: </w:t>
      </w:r>
    </w:p>
    <w:p w14:paraId="4756E850" w14:textId="10FCA559" w:rsidR="00DE4D0D" w:rsidRPr="0005374F" w:rsidRDefault="00DE4D0D" w:rsidP="0005374F">
      <w:pPr>
        <w:pStyle w:val="NormalWeb"/>
        <w:spacing w:line="480" w:lineRule="auto"/>
        <w:ind w:left="720"/>
        <w:contextualSpacing/>
        <w:rPr>
          <w:b/>
          <w:color w:val="000000"/>
          <w:lang w:val="en-US"/>
        </w:rPr>
      </w:pPr>
      <w:r w:rsidRPr="0005374F">
        <w:rPr>
          <w:b/>
          <w:color w:val="000000"/>
          <w:lang w:val="en-US"/>
        </w:rPr>
        <w:t>SDG 8 explicitly aims to "promote sustained, inclusive, and sustainable economic growth, full and productive employment, and decent work for all." Various programs under the SDG framework target labor equity through international partnerships and funding for capacity-building initiatives</w:t>
      </w:r>
    </w:p>
    <w:p w14:paraId="21DA60F6" w14:textId="77777777" w:rsidR="00DE4D0D" w:rsidRPr="0005374F" w:rsidRDefault="00DE4D0D" w:rsidP="0005374F">
      <w:pPr>
        <w:pStyle w:val="NormalWeb"/>
        <w:spacing w:line="480" w:lineRule="auto"/>
        <w:ind w:left="720"/>
        <w:contextualSpacing/>
        <w:rPr>
          <w:b/>
          <w:color w:val="000000"/>
          <w:lang w:val="en-US"/>
        </w:rPr>
      </w:pPr>
    </w:p>
    <w:p w14:paraId="5F760D81" w14:textId="77777777" w:rsidR="0005374F" w:rsidRDefault="00DE4D0D" w:rsidP="0005374F">
      <w:pPr>
        <w:pStyle w:val="NormalWeb"/>
        <w:numPr>
          <w:ilvl w:val="0"/>
          <w:numId w:val="11"/>
        </w:numPr>
        <w:spacing w:line="480" w:lineRule="auto"/>
        <w:contextualSpacing/>
        <w:rPr>
          <w:b/>
          <w:color w:val="000000"/>
          <w:lang w:val="en-US"/>
        </w:rPr>
      </w:pPr>
      <w:r w:rsidRPr="0005374F">
        <w:rPr>
          <w:rStyle w:val="Strong"/>
          <w:bCs w:val="0"/>
          <w:color w:val="000000"/>
          <w:lang w:val="en-US"/>
        </w:rPr>
        <w:t>Regional and Bilateral Trade Agreements</w:t>
      </w:r>
      <w:r w:rsidRPr="0005374F">
        <w:rPr>
          <w:b/>
          <w:color w:val="000000"/>
          <w:lang w:val="en-US"/>
        </w:rPr>
        <w:t xml:space="preserve">: </w:t>
      </w:r>
    </w:p>
    <w:p w14:paraId="0BFF726B" w14:textId="4AE8C90E" w:rsidR="000B6389" w:rsidRPr="0005374F" w:rsidRDefault="00DE4D0D" w:rsidP="0005374F">
      <w:pPr>
        <w:pStyle w:val="NormalWeb"/>
        <w:spacing w:line="480" w:lineRule="auto"/>
        <w:ind w:left="720"/>
        <w:contextualSpacing/>
        <w:rPr>
          <w:b/>
          <w:color w:val="000000"/>
          <w:lang w:val="en-US"/>
        </w:rPr>
      </w:pPr>
      <w:r w:rsidRPr="0005374F">
        <w:rPr>
          <w:b/>
          <w:color w:val="000000"/>
          <w:lang w:val="en-US"/>
        </w:rPr>
        <w:t>Some agreements incorporate labor standards as binding commitments. For instance, the United States-Mexico-Canada Agreement (USMCA) includes provisions on freedom of association and collective bargaining. However, enforcement mechanisms for such provisions vary widely, depending on the participating states’ political will</w:t>
      </w:r>
    </w:p>
    <w:p w14:paraId="481A630D" w14:textId="77777777" w:rsidR="000B6389" w:rsidRPr="0005374F" w:rsidRDefault="000B6389" w:rsidP="0005374F">
      <w:pPr>
        <w:pStyle w:val="NormalWeb"/>
        <w:spacing w:line="480" w:lineRule="auto"/>
        <w:rPr>
          <w:b/>
          <w:color w:val="000000"/>
          <w:lang w:val="en-US"/>
        </w:rPr>
      </w:pPr>
    </w:p>
    <w:p w14:paraId="35E5F945" w14:textId="28651148" w:rsidR="003951B4" w:rsidRPr="0005374F" w:rsidRDefault="003951B4" w:rsidP="0005374F">
      <w:pPr>
        <w:pStyle w:val="ListParagraph"/>
        <w:numPr>
          <w:ilvl w:val="0"/>
          <w:numId w:val="3"/>
        </w:numPr>
        <w:spacing w:before="100" w:beforeAutospacing="1" w:after="100" w:afterAutospacing="1"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Possible Solutions</w:t>
      </w:r>
    </w:p>
    <w:p w14:paraId="7A24EB4A" w14:textId="77777777" w:rsidR="00A86D25" w:rsidRPr="0005374F" w:rsidRDefault="00A86D25" w:rsidP="0005374F">
      <w:pPr>
        <w:pStyle w:val="ListParagraph"/>
        <w:spacing w:before="100" w:beforeAutospacing="1" w:after="100" w:afterAutospacing="1" w:line="480" w:lineRule="auto"/>
        <w:ind w:left="1080"/>
        <w:rPr>
          <w:rFonts w:ascii="Times New Roman" w:eastAsia="Times New Roman" w:hAnsi="Times New Roman" w:cs="Times New Roman"/>
          <w:b/>
          <w:sz w:val="24"/>
          <w:szCs w:val="24"/>
          <w:lang w:val="en-US"/>
        </w:rPr>
      </w:pPr>
    </w:p>
    <w:p w14:paraId="0B884F78"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lastRenderedPageBreak/>
        <w:t>Harmonizing Global Labor Standards</w:t>
      </w:r>
      <w:r w:rsidRPr="0005374F">
        <w:rPr>
          <w:b/>
          <w:color w:val="000000"/>
          <w:lang w:val="en-US"/>
        </w:rPr>
        <w:t xml:space="preserve">: </w:t>
      </w:r>
    </w:p>
    <w:p w14:paraId="7574E2FA" w14:textId="4EF0EB86"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Establish</w:t>
      </w:r>
      <w:r w:rsidR="003D70F5" w:rsidRPr="0005374F">
        <w:rPr>
          <w:b/>
          <w:color w:val="000000"/>
          <w:lang w:val="en-US"/>
        </w:rPr>
        <w:t>ing</w:t>
      </w:r>
      <w:r w:rsidRPr="0005374F">
        <w:rPr>
          <w:b/>
          <w:color w:val="000000"/>
          <w:lang w:val="en-US"/>
        </w:rPr>
        <w:t xml:space="preserve"> a unified international framework that sets minimum labor standards for wages, working hours, and safety across countries. This framework would account for national differences while providing universally enforceable minimums, ensuring a consistent baseline for protection</w:t>
      </w:r>
    </w:p>
    <w:p w14:paraId="630A7E2E" w14:textId="77777777" w:rsidR="00540681" w:rsidRPr="0005374F" w:rsidRDefault="00540681" w:rsidP="0005374F">
      <w:pPr>
        <w:pStyle w:val="NormalWeb"/>
        <w:spacing w:line="480" w:lineRule="auto"/>
        <w:ind w:left="720"/>
        <w:contextualSpacing/>
        <w:rPr>
          <w:b/>
          <w:color w:val="000000"/>
          <w:lang w:val="en-US"/>
        </w:rPr>
      </w:pPr>
    </w:p>
    <w:p w14:paraId="27765C75"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Strengthening Enforcement Mechanisms</w:t>
      </w:r>
      <w:r w:rsidRPr="0005374F">
        <w:rPr>
          <w:b/>
          <w:color w:val="000000"/>
          <w:lang w:val="en-US"/>
        </w:rPr>
        <w:t xml:space="preserve">: </w:t>
      </w:r>
    </w:p>
    <w:p w14:paraId="20348795" w14:textId="075D75A1"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Empower</w:t>
      </w:r>
      <w:r w:rsidR="003D70F5" w:rsidRPr="0005374F">
        <w:rPr>
          <w:b/>
          <w:color w:val="000000"/>
          <w:lang w:val="en-US"/>
        </w:rPr>
        <w:t>ing</w:t>
      </w:r>
      <w:r w:rsidRPr="0005374F">
        <w:rPr>
          <w:b/>
          <w:color w:val="000000"/>
          <w:lang w:val="en-US"/>
        </w:rPr>
        <w:t xml:space="preserve"> international organizations like the ILO with greater enforcement authority, including the ability to impose sanctions or penalties on member states and corporations that violate labor standards. Supporting this, creating independent oversight bodies to monitor compliance would ensure greater accountability</w:t>
      </w:r>
    </w:p>
    <w:p w14:paraId="68E5AC1E" w14:textId="77777777" w:rsidR="003D70F5" w:rsidRPr="0005374F" w:rsidRDefault="003D70F5" w:rsidP="0005374F">
      <w:pPr>
        <w:pStyle w:val="NormalWeb"/>
        <w:spacing w:line="480" w:lineRule="auto"/>
        <w:ind w:left="720"/>
        <w:contextualSpacing/>
        <w:rPr>
          <w:b/>
          <w:color w:val="000000"/>
          <w:lang w:val="en-US"/>
        </w:rPr>
      </w:pPr>
    </w:p>
    <w:p w14:paraId="7941FADF"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Enhancing Supply Chain Transparency</w:t>
      </w:r>
      <w:r w:rsidRPr="0005374F">
        <w:rPr>
          <w:b/>
          <w:color w:val="000000"/>
          <w:lang w:val="en-US"/>
        </w:rPr>
        <w:t xml:space="preserve">: </w:t>
      </w:r>
    </w:p>
    <w:p w14:paraId="1A423539" w14:textId="02C5CC79"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Mandat</w:t>
      </w:r>
      <w:r w:rsidR="003D70F5" w:rsidRPr="0005374F">
        <w:rPr>
          <w:b/>
          <w:color w:val="000000"/>
          <w:lang w:val="en-US"/>
        </w:rPr>
        <w:t>ing</w:t>
      </w:r>
      <w:r w:rsidRPr="0005374F">
        <w:rPr>
          <w:b/>
          <w:color w:val="000000"/>
          <w:lang w:val="en-US"/>
        </w:rPr>
        <w:t xml:space="preserve"> transparency in global supply chains by requiring corporations to publicly disclose suppliers and labor practices. Technologies like blockchain can be utilized to create traceable records of workplace conditions and wages, ensuring greater consumer awareness and corporate accountability</w:t>
      </w:r>
    </w:p>
    <w:p w14:paraId="5D6A2BF2" w14:textId="77777777" w:rsidR="003D70F5" w:rsidRPr="0005374F" w:rsidRDefault="003D70F5" w:rsidP="0005374F">
      <w:pPr>
        <w:pStyle w:val="NormalWeb"/>
        <w:spacing w:line="480" w:lineRule="auto"/>
        <w:contextualSpacing/>
        <w:rPr>
          <w:b/>
          <w:color w:val="000000"/>
          <w:lang w:val="en-US"/>
        </w:rPr>
      </w:pPr>
    </w:p>
    <w:p w14:paraId="4D534554"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Incentivizing Compliance through Trade</w:t>
      </w:r>
      <w:r w:rsidRPr="0005374F">
        <w:rPr>
          <w:b/>
          <w:color w:val="000000"/>
          <w:lang w:val="en-US"/>
        </w:rPr>
        <w:t xml:space="preserve">: </w:t>
      </w:r>
    </w:p>
    <w:p w14:paraId="79009A3B" w14:textId="734230B3"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Integrat</w:t>
      </w:r>
      <w:r w:rsidR="003D70F5" w:rsidRPr="0005374F">
        <w:rPr>
          <w:b/>
          <w:color w:val="000000"/>
          <w:lang w:val="en-US"/>
        </w:rPr>
        <w:t>ing</w:t>
      </w:r>
      <w:r w:rsidRPr="0005374F">
        <w:rPr>
          <w:b/>
          <w:color w:val="000000"/>
          <w:lang w:val="en-US"/>
        </w:rPr>
        <w:t xml:space="preserve"> labor standards into international trade agreements as enforceable obligations</w:t>
      </w:r>
      <w:r w:rsidR="003D70F5" w:rsidRPr="0005374F">
        <w:rPr>
          <w:b/>
          <w:color w:val="000000"/>
          <w:lang w:val="en-US"/>
        </w:rPr>
        <w:t>,</w:t>
      </w:r>
      <w:r w:rsidRPr="0005374F">
        <w:rPr>
          <w:b/>
          <w:color w:val="000000"/>
          <w:lang w:val="en-US"/>
        </w:rPr>
        <w:t xml:space="preserve"> </w:t>
      </w:r>
      <w:r w:rsidR="003D70F5" w:rsidRPr="0005374F">
        <w:rPr>
          <w:b/>
          <w:color w:val="000000"/>
          <w:lang w:val="en-US"/>
        </w:rPr>
        <w:t>p</w:t>
      </w:r>
      <w:r w:rsidRPr="0005374F">
        <w:rPr>
          <w:b/>
          <w:color w:val="000000"/>
          <w:lang w:val="en-US"/>
        </w:rPr>
        <w:t>rovid</w:t>
      </w:r>
      <w:r w:rsidR="003D70F5" w:rsidRPr="0005374F">
        <w:rPr>
          <w:b/>
          <w:color w:val="000000"/>
          <w:lang w:val="en-US"/>
        </w:rPr>
        <w:t>ing</w:t>
      </w:r>
      <w:r w:rsidRPr="0005374F">
        <w:rPr>
          <w:b/>
          <w:color w:val="000000"/>
          <w:lang w:val="en-US"/>
        </w:rPr>
        <w:t xml:space="preserve"> positive incentives, such as tariff reductions or trade preferences, for countries and companies demonstrating adherence to ethical labor practices</w:t>
      </w:r>
    </w:p>
    <w:p w14:paraId="07C55CC4" w14:textId="77777777" w:rsidR="003D70F5" w:rsidRPr="0005374F" w:rsidRDefault="003D70F5" w:rsidP="0005374F">
      <w:pPr>
        <w:pStyle w:val="NormalWeb"/>
        <w:spacing w:line="480" w:lineRule="auto"/>
        <w:contextualSpacing/>
        <w:rPr>
          <w:b/>
          <w:color w:val="000000"/>
          <w:lang w:val="en-US"/>
        </w:rPr>
      </w:pPr>
    </w:p>
    <w:p w14:paraId="64925A01"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Expanding Technology-Driven Solutions</w:t>
      </w:r>
      <w:r w:rsidRPr="0005374F">
        <w:rPr>
          <w:b/>
          <w:color w:val="000000"/>
          <w:lang w:val="en-US"/>
        </w:rPr>
        <w:t xml:space="preserve">: </w:t>
      </w:r>
    </w:p>
    <w:p w14:paraId="2729B110" w14:textId="0E977C90"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Develop</w:t>
      </w:r>
      <w:r w:rsidR="003D70F5" w:rsidRPr="0005374F">
        <w:rPr>
          <w:b/>
          <w:color w:val="000000"/>
          <w:lang w:val="en-US"/>
        </w:rPr>
        <w:t>ing</w:t>
      </w:r>
      <w:r w:rsidRPr="0005374F">
        <w:rPr>
          <w:b/>
          <w:color w:val="000000"/>
          <w:lang w:val="en-US"/>
        </w:rPr>
        <w:t xml:space="preserve"> digital tools and platforms to facilitate worker complaints and identify systemic violations. Smartphone apps allowing workers to anonymously report unsafe conditions or wage theft could significantly empower labor forces in remote and vulnerable communities</w:t>
      </w:r>
    </w:p>
    <w:p w14:paraId="18178694" w14:textId="77777777" w:rsidR="003D70F5" w:rsidRPr="0005374F" w:rsidRDefault="003D70F5" w:rsidP="0005374F">
      <w:pPr>
        <w:pStyle w:val="NormalWeb"/>
        <w:spacing w:line="480" w:lineRule="auto"/>
        <w:contextualSpacing/>
        <w:rPr>
          <w:b/>
          <w:color w:val="000000"/>
          <w:lang w:val="en-US"/>
        </w:rPr>
      </w:pPr>
    </w:p>
    <w:p w14:paraId="0B1ECD67"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Building Institutional Capacities</w:t>
      </w:r>
      <w:r w:rsidRPr="0005374F">
        <w:rPr>
          <w:b/>
          <w:color w:val="000000"/>
          <w:lang w:val="en-US"/>
        </w:rPr>
        <w:t xml:space="preserve">: </w:t>
      </w:r>
    </w:p>
    <w:p w14:paraId="057A6E62" w14:textId="5D93D352"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Provid</w:t>
      </w:r>
      <w:r w:rsidR="003D70F5" w:rsidRPr="0005374F">
        <w:rPr>
          <w:b/>
          <w:color w:val="000000"/>
          <w:lang w:val="en-US"/>
        </w:rPr>
        <w:t>ing</w:t>
      </w:r>
      <w:r w:rsidRPr="0005374F">
        <w:rPr>
          <w:b/>
          <w:color w:val="000000"/>
          <w:lang w:val="en-US"/>
        </w:rPr>
        <w:t xml:space="preserve"> technical and financial support to developing countries to enhance their labor inspection services and judicial frameworks. Capacity-building efforts would ensure local institutions have the resources to enforce labor laws effectively</w:t>
      </w:r>
    </w:p>
    <w:p w14:paraId="58E74701" w14:textId="77777777" w:rsidR="00540681" w:rsidRPr="0005374F" w:rsidRDefault="00540681" w:rsidP="0005374F">
      <w:pPr>
        <w:pStyle w:val="NormalWeb"/>
        <w:spacing w:line="480" w:lineRule="auto"/>
        <w:contextualSpacing/>
        <w:rPr>
          <w:b/>
          <w:color w:val="000000"/>
          <w:lang w:val="en-US"/>
        </w:rPr>
      </w:pPr>
    </w:p>
    <w:p w14:paraId="0FE6D03E"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Fostering Multistakeholder Collaborations</w:t>
      </w:r>
      <w:r w:rsidRPr="0005374F">
        <w:rPr>
          <w:b/>
          <w:color w:val="000000"/>
          <w:lang w:val="en-US"/>
        </w:rPr>
        <w:t xml:space="preserve">: </w:t>
      </w:r>
    </w:p>
    <w:p w14:paraId="44E96896" w14:textId="37BAAF60"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Establish</w:t>
      </w:r>
      <w:r w:rsidR="003D70F5" w:rsidRPr="0005374F">
        <w:rPr>
          <w:b/>
          <w:color w:val="000000"/>
          <w:lang w:val="en-US"/>
        </w:rPr>
        <w:t>ing</w:t>
      </w:r>
      <w:r w:rsidRPr="0005374F">
        <w:rPr>
          <w:b/>
          <w:color w:val="000000"/>
          <w:lang w:val="en-US"/>
        </w:rPr>
        <w:t xml:space="preserve"> collaborative platforms involving governments, corporations, unions, and civil society to develop and implement fair labor practices. Public-private partnerships can co-create innovative solutions tailored to specific industries and regions</w:t>
      </w:r>
    </w:p>
    <w:p w14:paraId="0EA115AB" w14:textId="77777777" w:rsidR="003D70F5" w:rsidRPr="0005374F" w:rsidRDefault="003D70F5" w:rsidP="0005374F">
      <w:pPr>
        <w:pStyle w:val="NormalWeb"/>
        <w:spacing w:line="480" w:lineRule="auto"/>
        <w:ind w:left="720"/>
        <w:contextualSpacing/>
        <w:rPr>
          <w:b/>
          <w:color w:val="000000"/>
          <w:lang w:val="en-US"/>
        </w:rPr>
      </w:pPr>
    </w:p>
    <w:p w14:paraId="49DDA3CB" w14:textId="77777777" w:rsidR="0005374F" w:rsidRDefault="00041789" w:rsidP="0005374F">
      <w:pPr>
        <w:pStyle w:val="NormalWeb"/>
        <w:numPr>
          <w:ilvl w:val="0"/>
          <w:numId w:val="12"/>
        </w:numPr>
        <w:spacing w:line="480" w:lineRule="auto"/>
        <w:contextualSpacing/>
        <w:rPr>
          <w:b/>
          <w:color w:val="000000"/>
          <w:lang w:val="en-US"/>
        </w:rPr>
      </w:pPr>
      <w:r w:rsidRPr="0005374F">
        <w:rPr>
          <w:rStyle w:val="Strong"/>
          <w:bCs w:val="0"/>
          <w:color w:val="000000"/>
          <w:lang w:val="en-US"/>
        </w:rPr>
        <w:t>Educating and Empowering Workers</w:t>
      </w:r>
      <w:r w:rsidRPr="0005374F">
        <w:rPr>
          <w:b/>
          <w:color w:val="000000"/>
          <w:lang w:val="en-US"/>
        </w:rPr>
        <w:t>:</w:t>
      </w:r>
    </w:p>
    <w:p w14:paraId="495E2B2B" w14:textId="56E17398" w:rsidR="00041789" w:rsidRPr="0005374F" w:rsidRDefault="00041789" w:rsidP="0005374F">
      <w:pPr>
        <w:pStyle w:val="NormalWeb"/>
        <w:spacing w:line="480" w:lineRule="auto"/>
        <w:ind w:left="720"/>
        <w:contextualSpacing/>
        <w:rPr>
          <w:b/>
          <w:color w:val="000000"/>
          <w:lang w:val="en-US"/>
        </w:rPr>
      </w:pPr>
      <w:r w:rsidRPr="0005374F">
        <w:rPr>
          <w:b/>
          <w:color w:val="000000"/>
          <w:lang w:val="en-US"/>
        </w:rPr>
        <w:t>Promot</w:t>
      </w:r>
      <w:r w:rsidR="003D70F5" w:rsidRPr="0005374F">
        <w:rPr>
          <w:b/>
          <w:color w:val="000000"/>
          <w:lang w:val="en-US"/>
        </w:rPr>
        <w:t>ing</w:t>
      </w:r>
      <w:r w:rsidRPr="0005374F">
        <w:rPr>
          <w:b/>
          <w:color w:val="000000"/>
          <w:lang w:val="en-US"/>
        </w:rPr>
        <w:t xml:space="preserve"> awareness campaigns to educate workers about their rights and available legal remedies. Empowering workers through unionization and collective bargaining can also provide them with stronger negotiation tools and protections</w:t>
      </w:r>
    </w:p>
    <w:p w14:paraId="54E0023B" w14:textId="30C27CBB" w:rsidR="00712CEC" w:rsidRPr="0005374F" w:rsidRDefault="00712CEC" w:rsidP="0005374F">
      <w:pPr>
        <w:spacing w:before="100" w:beforeAutospacing="1" w:after="100" w:afterAutospacing="1" w:line="480" w:lineRule="auto"/>
        <w:rPr>
          <w:rFonts w:ascii="Times New Roman" w:eastAsia="Times New Roman" w:hAnsi="Times New Roman" w:cs="Times New Roman"/>
          <w:b/>
          <w:sz w:val="24"/>
          <w:szCs w:val="24"/>
          <w:lang w:val="en-US"/>
        </w:rPr>
      </w:pPr>
    </w:p>
    <w:p w14:paraId="3A2B15A9" w14:textId="6D46005B" w:rsidR="00712CEC" w:rsidRPr="0005374F" w:rsidRDefault="00712CEC" w:rsidP="0005374F">
      <w:pPr>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Questions Delegates Should Consider during Research</w:t>
      </w:r>
    </w:p>
    <w:p w14:paraId="670E9309" w14:textId="1BF2749A" w:rsidR="00D1308A" w:rsidRPr="0005374F" w:rsidRDefault="00D1308A" w:rsidP="0005374F">
      <w:pPr>
        <w:pStyle w:val="ListParagraph"/>
        <w:numPr>
          <w:ilvl w:val="0"/>
          <w:numId w:val="8"/>
        </w:numPr>
        <w:spacing w:line="480" w:lineRule="auto"/>
        <w:ind w:left="1077" w:hanging="357"/>
        <w:contextualSpacing w:val="0"/>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What are the labor standards in </w:t>
      </w:r>
      <w:r w:rsidR="0036132B" w:rsidRPr="0005374F">
        <w:rPr>
          <w:rFonts w:ascii="Times New Roman" w:eastAsia="Times New Roman" w:hAnsi="Times New Roman" w:cs="Times New Roman"/>
          <w:b/>
          <w:sz w:val="24"/>
          <w:szCs w:val="24"/>
          <w:lang w:val="en-US"/>
        </w:rPr>
        <w:t>your</w:t>
      </w:r>
      <w:r w:rsidRPr="0005374F">
        <w:rPr>
          <w:rFonts w:ascii="Times New Roman" w:eastAsia="Times New Roman" w:hAnsi="Times New Roman" w:cs="Times New Roman"/>
          <w:b/>
          <w:sz w:val="24"/>
          <w:szCs w:val="24"/>
          <w:lang w:val="en-US"/>
        </w:rPr>
        <w:t xml:space="preserve"> country? </w:t>
      </w:r>
    </w:p>
    <w:p w14:paraId="6BE20F78" w14:textId="257991D8" w:rsidR="00840D6E" w:rsidRPr="0005374F" w:rsidRDefault="00840D6E" w:rsidP="0005374F">
      <w:pPr>
        <w:pStyle w:val="ListParagraph"/>
        <w:numPr>
          <w:ilvl w:val="0"/>
          <w:numId w:val="8"/>
        </w:numPr>
        <w:spacing w:line="480" w:lineRule="auto"/>
        <w:ind w:left="1077" w:hanging="357"/>
        <w:contextualSpacing w:val="0"/>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Has your country ratified any treaties </w:t>
      </w:r>
      <w:r w:rsidR="00E26161" w:rsidRPr="0005374F">
        <w:rPr>
          <w:rFonts w:ascii="Times New Roman" w:eastAsia="Times New Roman" w:hAnsi="Times New Roman" w:cs="Times New Roman"/>
          <w:b/>
          <w:sz w:val="24"/>
          <w:szCs w:val="24"/>
          <w:lang w:val="en-US"/>
        </w:rPr>
        <w:t>to</w:t>
      </w:r>
      <w:r w:rsidRPr="0005374F">
        <w:rPr>
          <w:rFonts w:ascii="Times New Roman" w:eastAsia="Times New Roman" w:hAnsi="Times New Roman" w:cs="Times New Roman"/>
          <w:b/>
          <w:sz w:val="24"/>
          <w:szCs w:val="24"/>
          <w:lang w:val="en-US"/>
        </w:rPr>
        <w:t xml:space="preserve"> promot</w:t>
      </w:r>
      <w:r w:rsidR="00E26161" w:rsidRPr="0005374F">
        <w:rPr>
          <w:rFonts w:ascii="Times New Roman" w:eastAsia="Times New Roman" w:hAnsi="Times New Roman" w:cs="Times New Roman"/>
          <w:b/>
          <w:sz w:val="24"/>
          <w:szCs w:val="24"/>
          <w:lang w:val="en-US"/>
        </w:rPr>
        <w:t>e</w:t>
      </w:r>
      <w:r w:rsidRPr="0005374F">
        <w:rPr>
          <w:rFonts w:ascii="Times New Roman" w:eastAsia="Times New Roman" w:hAnsi="Times New Roman" w:cs="Times New Roman"/>
          <w:b/>
          <w:sz w:val="24"/>
          <w:szCs w:val="24"/>
          <w:lang w:val="en-US"/>
        </w:rPr>
        <w:t xml:space="preserve"> fair labor conditions?</w:t>
      </w:r>
    </w:p>
    <w:p w14:paraId="2CAEC0E2" w14:textId="7321C832" w:rsidR="00FD6689" w:rsidRPr="0005374F" w:rsidRDefault="00FD6689" w:rsidP="0005374F">
      <w:pPr>
        <w:pStyle w:val="ListParagraph"/>
        <w:numPr>
          <w:ilvl w:val="0"/>
          <w:numId w:val="8"/>
        </w:numPr>
        <w:spacing w:line="480" w:lineRule="auto"/>
        <w:ind w:left="1077" w:hanging="357"/>
        <w:contextualSpacing w:val="0"/>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How are labor standar</w:t>
      </w:r>
      <w:r w:rsidR="00540467" w:rsidRPr="0005374F">
        <w:rPr>
          <w:rFonts w:ascii="Times New Roman" w:eastAsia="Times New Roman" w:hAnsi="Times New Roman" w:cs="Times New Roman"/>
          <w:b/>
          <w:sz w:val="24"/>
          <w:szCs w:val="24"/>
          <w:lang w:val="en-US"/>
        </w:rPr>
        <w:t>d</w:t>
      </w:r>
      <w:r w:rsidRPr="0005374F">
        <w:rPr>
          <w:rFonts w:ascii="Times New Roman" w:eastAsia="Times New Roman" w:hAnsi="Times New Roman" w:cs="Times New Roman"/>
          <w:b/>
          <w:sz w:val="24"/>
          <w:szCs w:val="24"/>
          <w:lang w:val="en-US"/>
        </w:rPr>
        <w:t>s in</w:t>
      </w:r>
      <w:r w:rsidR="00540467" w:rsidRPr="0005374F">
        <w:rPr>
          <w:rFonts w:ascii="Times New Roman" w:eastAsia="Times New Roman" w:hAnsi="Times New Roman" w:cs="Times New Roman"/>
          <w:b/>
          <w:sz w:val="24"/>
          <w:szCs w:val="24"/>
          <w:lang w:val="en-US"/>
        </w:rPr>
        <w:t xml:space="preserve"> your country enforced?</w:t>
      </w:r>
    </w:p>
    <w:p w14:paraId="352B1298" w14:textId="52AA370B" w:rsidR="00712CEC" w:rsidRPr="0005374F" w:rsidRDefault="00712CEC" w:rsidP="0005374F">
      <w:pPr>
        <w:pStyle w:val="ListParagraph"/>
        <w:numPr>
          <w:ilvl w:val="0"/>
          <w:numId w:val="8"/>
        </w:numPr>
        <w:spacing w:line="480" w:lineRule="auto"/>
        <w:ind w:left="1077" w:hanging="357"/>
        <w:contextualSpacing w:val="0"/>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How can international organizations address the lack of enforcement mechanisms for labor standards?</w:t>
      </w:r>
    </w:p>
    <w:p w14:paraId="50751C25" w14:textId="36A98423" w:rsidR="00712CEC" w:rsidRPr="0005374F" w:rsidRDefault="00712CEC" w:rsidP="0005374F">
      <w:pPr>
        <w:pStyle w:val="ListParagraph"/>
        <w:numPr>
          <w:ilvl w:val="0"/>
          <w:numId w:val="8"/>
        </w:numPr>
        <w:spacing w:line="480" w:lineRule="auto"/>
        <w:ind w:left="1077" w:hanging="357"/>
        <w:contextualSpacing w:val="0"/>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What role should multinational corporations play in ensuring fair labor practices across their supply chains?</w:t>
      </w:r>
    </w:p>
    <w:p w14:paraId="37C5A9DC" w14:textId="203F0630" w:rsidR="00712CEC" w:rsidRPr="0005374F" w:rsidRDefault="00712CEC" w:rsidP="0005374F">
      <w:pPr>
        <w:pStyle w:val="ListParagraph"/>
        <w:numPr>
          <w:ilvl w:val="0"/>
          <w:numId w:val="8"/>
        </w:numPr>
        <w:spacing w:line="480" w:lineRule="auto"/>
        <w:ind w:left="1077" w:hanging="357"/>
        <w:contextualSpacing w:val="0"/>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How can technology be leveraged to promote transparency in global labor practices?</w:t>
      </w:r>
    </w:p>
    <w:p w14:paraId="26986564" w14:textId="551D2500" w:rsidR="00A620AA" w:rsidRDefault="00712CEC" w:rsidP="0005374F">
      <w:pPr>
        <w:pStyle w:val="ListParagraph"/>
        <w:numPr>
          <w:ilvl w:val="0"/>
          <w:numId w:val="8"/>
        </w:numPr>
        <w:spacing w:before="100" w:beforeAutospacing="1" w:after="100" w:afterAutospacing="1" w:line="480" w:lineRule="auto"/>
        <w:ind w:left="1077" w:hanging="357"/>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What measures can ensure equitable wages in countries with significant income disparity?</w:t>
      </w:r>
    </w:p>
    <w:p w14:paraId="5A214E49" w14:textId="77777777" w:rsidR="0005374F" w:rsidRPr="0005374F" w:rsidRDefault="0005374F" w:rsidP="0005374F">
      <w:pPr>
        <w:pStyle w:val="ListParagraph"/>
        <w:spacing w:before="100" w:beforeAutospacing="1" w:after="100" w:afterAutospacing="1" w:line="480" w:lineRule="auto"/>
        <w:ind w:left="1077"/>
        <w:rPr>
          <w:rFonts w:ascii="Times New Roman" w:eastAsia="Times New Roman" w:hAnsi="Times New Roman" w:cs="Times New Roman"/>
          <w:b/>
          <w:sz w:val="24"/>
          <w:szCs w:val="24"/>
          <w:lang w:val="en-US"/>
        </w:rPr>
      </w:pPr>
    </w:p>
    <w:p w14:paraId="39C86177" w14:textId="488E062C" w:rsidR="00284F74" w:rsidRPr="0005374F" w:rsidRDefault="00A620AA" w:rsidP="0005374F">
      <w:pPr>
        <w:pStyle w:val="ListParagraph"/>
        <w:numPr>
          <w:ilvl w:val="0"/>
          <w:numId w:val="3"/>
        </w:numPr>
        <w:spacing w:before="100" w:beforeAutospacing="1" w:after="100" w:afterAutospacing="1"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Relevant UN Treaties and Events</w:t>
      </w:r>
    </w:p>
    <w:tbl>
      <w:tblPr>
        <w:tblStyle w:val="TableGrid"/>
        <w:tblW w:w="8797" w:type="dxa"/>
        <w:tblLook w:val="04A0" w:firstRow="1" w:lastRow="0" w:firstColumn="1" w:lastColumn="0" w:noHBand="0" w:noVBand="1"/>
      </w:tblPr>
      <w:tblGrid>
        <w:gridCol w:w="1413"/>
        <w:gridCol w:w="7384"/>
      </w:tblGrid>
      <w:tr w:rsidR="00642FD5" w:rsidRPr="0005374F" w14:paraId="7DA9A9C8" w14:textId="77777777" w:rsidTr="002A392D">
        <w:tc>
          <w:tcPr>
            <w:tcW w:w="1413" w:type="dxa"/>
            <w:hideMark/>
          </w:tcPr>
          <w:p w14:paraId="58217F2E"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1919</w:t>
            </w:r>
          </w:p>
        </w:tc>
        <w:tc>
          <w:tcPr>
            <w:tcW w:w="7384" w:type="dxa"/>
            <w:hideMark/>
          </w:tcPr>
          <w:p w14:paraId="1818E586" w14:textId="276BC91C"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 xml:space="preserve">International </w:t>
            </w:r>
            <w:proofErr w:type="spellStart"/>
            <w:r w:rsidRPr="0005374F">
              <w:rPr>
                <w:rFonts w:ascii="Times New Roman" w:eastAsia="Times New Roman" w:hAnsi="Times New Roman" w:cs="Times New Roman"/>
                <w:b/>
                <w:color w:val="000000"/>
                <w:sz w:val="24"/>
                <w:szCs w:val="24"/>
                <w:lang w:val="en-US"/>
              </w:rPr>
              <w:t>Labour</w:t>
            </w:r>
            <w:proofErr w:type="spellEnd"/>
            <w:r w:rsidRPr="0005374F">
              <w:rPr>
                <w:rFonts w:ascii="Times New Roman" w:eastAsia="Times New Roman" w:hAnsi="Times New Roman" w:cs="Times New Roman"/>
                <w:b/>
                <w:color w:val="000000"/>
                <w:sz w:val="24"/>
                <w:szCs w:val="24"/>
                <w:lang w:val="en-US"/>
              </w:rPr>
              <w:t xml:space="preserve"> Organization (ILO) was founded as part of the Treaty of Versailles, aiming to improve conditions, living standards, and equitable treatment of workers globally</w:t>
            </w:r>
          </w:p>
        </w:tc>
      </w:tr>
      <w:tr w:rsidR="00642FD5" w:rsidRPr="0005374F" w14:paraId="3159B0F7" w14:textId="77777777" w:rsidTr="002A392D">
        <w:tc>
          <w:tcPr>
            <w:tcW w:w="1413" w:type="dxa"/>
            <w:hideMark/>
          </w:tcPr>
          <w:p w14:paraId="70E36619"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1930</w:t>
            </w:r>
          </w:p>
        </w:tc>
        <w:tc>
          <w:tcPr>
            <w:tcW w:w="7384" w:type="dxa"/>
            <w:hideMark/>
          </w:tcPr>
          <w:p w14:paraId="5ED0C471" w14:textId="3D7D2B2E"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 xml:space="preserve">Forced </w:t>
            </w:r>
            <w:proofErr w:type="spellStart"/>
            <w:r w:rsidRPr="0005374F">
              <w:rPr>
                <w:rFonts w:ascii="Times New Roman" w:eastAsia="Times New Roman" w:hAnsi="Times New Roman" w:cs="Times New Roman"/>
                <w:b/>
                <w:color w:val="000000"/>
                <w:sz w:val="24"/>
                <w:szCs w:val="24"/>
                <w:lang w:val="en-US"/>
              </w:rPr>
              <w:t>Labour</w:t>
            </w:r>
            <w:proofErr w:type="spellEnd"/>
            <w:r w:rsidRPr="0005374F">
              <w:rPr>
                <w:rFonts w:ascii="Times New Roman" w:eastAsia="Times New Roman" w:hAnsi="Times New Roman" w:cs="Times New Roman"/>
                <w:b/>
                <w:color w:val="000000"/>
                <w:sz w:val="24"/>
                <w:szCs w:val="24"/>
                <w:lang w:val="en-US"/>
              </w:rPr>
              <w:t xml:space="preserve"> Convention (No. 29) adopted by the ILO to combat forced and compulsory labor in all its forms</w:t>
            </w:r>
          </w:p>
        </w:tc>
      </w:tr>
      <w:tr w:rsidR="00642FD5" w:rsidRPr="0005374F" w14:paraId="74C5150D" w14:textId="77777777" w:rsidTr="002A392D">
        <w:tc>
          <w:tcPr>
            <w:tcW w:w="1413" w:type="dxa"/>
            <w:hideMark/>
          </w:tcPr>
          <w:p w14:paraId="58E6B7FD"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lastRenderedPageBreak/>
              <w:t>1948</w:t>
            </w:r>
          </w:p>
        </w:tc>
        <w:tc>
          <w:tcPr>
            <w:tcW w:w="7384" w:type="dxa"/>
            <w:hideMark/>
          </w:tcPr>
          <w:p w14:paraId="262D50F5" w14:textId="5E121556"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Universal Declaration of Human Rights (Article 23): Affirmed everyone’s right to just and favorable conditions of work and equal pay for equal work</w:t>
            </w:r>
          </w:p>
        </w:tc>
      </w:tr>
      <w:tr w:rsidR="00642FD5" w:rsidRPr="0005374F" w14:paraId="05F2F86D" w14:textId="77777777" w:rsidTr="002A392D">
        <w:tc>
          <w:tcPr>
            <w:tcW w:w="1413" w:type="dxa"/>
            <w:hideMark/>
          </w:tcPr>
          <w:p w14:paraId="47C5969F"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1951</w:t>
            </w:r>
          </w:p>
        </w:tc>
        <w:tc>
          <w:tcPr>
            <w:tcW w:w="7384" w:type="dxa"/>
            <w:hideMark/>
          </w:tcPr>
          <w:p w14:paraId="02303831" w14:textId="2AF2AE31"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Equal Remuneration Convention (No. 100): Aimed at ensuring equal remuneration for men and women for work of equal value</w:t>
            </w:r>
          </w:p>
        </w:tc>
      </w:tr>
      <w:tr w:rsidR="00642FD5" w:rsidRPr="0005374F" w14:paraId="1F18B27C" w14:textId="77777777" w:rsidTr="002A392D">
        <w:tc>
          <w:tcPr>
            <w:tcW w:w="1413" w:type="dxa"/>
            <w:hideMark/>
          </w:tcPr>
          <w:p w14:paraId="55311EAD"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1998</w:t>
            </w:r>
          </w:p>
        </w:tc>
        <w:tc>
          <w:tcPr>
            <w:tcW w:w="7384" w:type="dxa"/>
            <w:hideMark/>
          </w:tcPr>
          <w:p w14:paraId="5872ABB6" w14:textId="3B116086"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ILO Declaration on Fundamental Principles and Rights at Work: Highlighted core labor standards including the elimination of forced labor, child labor, and discrimination at work</w:t>
            </w:r>
          </w:p>
        </w:tc>
      </w:tr>
      <w:tr w:rsidR="00642FD5" w:rsidRPr="0005374F" w14:paraId="32B7236D" w14:textId="77777777" w:rsidTr="002A392D">
        <w:tc>
          <w:tcPr>
            <w:tcW w:w="1413" w:type="dxa"/>
            <w:hideMark/>
          </w:tcPr>
          <w:p w14:paraId="11840868"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2000</w:t>
            </w:r>
          </w:p>
        </w:tc>
        <w:tc>
          <w:tcPr>
            <w:tcW w:w="7384" w:type="dxa"/>
            <w:hideMark/>
          </w:tcPr>
          <w:p w14:paraId="11432A97" w14:textId="5CAB1933"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United Nations Global Compact was launched to encourage businesses worldwide to adopt sustainable and socially responsible policies, including fair labor practices</w:t>
            </w:r>
          </w:p>
        </w:tc>
      </w:tr>
      <w:tr w:rsidR="00642FD5" w:rsidRPr="0005374F" w14:paraId="587BAA05" w14:textId="77777777" w:rsidTr="002A392D">
        <w:tc>
          <w:tcPr>
            <w:tcW w:w="1413" w:type="dxa"/>
            <w:hideMark/>
          </w:tcPr>
          <w:p w14:paraId="36D6DFD8"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2015</w:t>
            </w:r>
          </w:p>
        </w:tc>
        <w:tc>
          <w:tcPr>
            <w:tcW w:w="7384" w:type="dxa"/>
            <w:hideMark/>
          </w:tcPr>
          <w:p w14:paraId="6C5633BD" w14:textId="673407D9"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United Nations Sustainable Development Goals (SDGs) were introduced, including SDG 8 to promote inclusive and sustainable economic growth, full employment, and decent work for all</w:t>
            </w:r>
          </w:p>
        </w:tc>
      </w:tr>
      <w:tr w:rsidR="00642FD5" w:rsidRPr="0005374F" w14:paraId="0BEB0ABC" w14:textId="77777777" w:rsidTr="002A392D">
        <w:tc>
          <w:tcPr>
            <w:tcW w:w="1413" w:type="dxa"/>
            <w:hideMark/>
          </w:tcPr>
          <w:p w14:paraId="1B365789" w14:textId="77777777" w:rsidR="00642FD5" w:rsidRPr="0005374F" w:rsidRDefault="00642FD5" w:rsidP="0005374F">
            <w:pPr>
              <w:spacing w:line="480" w:lineRule="auto"/>
              <w:jc w:val="center"/>
              <w:rPr>
                <w:rFonts w:ascii="Times New Roman" w:eastAsia="Times New Roman" w:hAnsi="Times New Roman" w:cs="Times New Roman"/>
                <w:b/>
                <w:color w:val="000000"/>
                <w:sz w:val="24"/>
                <w:szCs w:val="24"/>
                <w:lang w:val="de-DE"/>
              </w:rPr>
            </w:pPr>
            <w:r w:rsidRPr="0005374F">
              <w:rPr>
                <w:rFonts w:ascii="Times New Roman" w:eastAsia="Times New Roman" w:hAnsi="Times New Roman" w:cs="Times New Roman"/>
                <w:b/>
                <w:color w:val="000000"/>
                <w:sz w:val="24"/>
                <w:szCs w:val="24"/>
                <w:lang w:val="de-DE"/>
              </w:rPr>
              <w:t>2019</w:t>
            </w:r>
          </w:p>
        </w:tc>
        <w:tc>
          <w:tcPr>
            <w:tcW w:w="7384" w:type="dxa"/>
            <w:hideMark/>
          </w:tcPr>
          <w:p w14:paraId="0EC8F4D2" w14:textId="768C0809" w:rsidR="00642FD5" w:rsidRPr="0005374F" w:rsidRDefault="00642FD5" w:rsidP="0005374F">
            <w:pPr>
              <w:spacing w:line="480" w:lineRule="auto"/>
              <w:rPr>
                <w:rFonts w:ascii="Times New Roman" w:eastAsia="Times New Roman" w:hAnsi="Times New Roman" w:cs="Times New Roman"/>
                <w:b/>
                <w:color w:val="000000"/>
                <w:sz w:val="24"/>
                <w:szCs w:val="24"/>
                <w:lang w:val="en-US"/>
              </w:rPr>
            </w:pPr>
            <w:r w:rsidRPr="0005374F">
              <w:rPr>
                <w:rFonts w:ascii="Times New Roman" w:eastAsia="Times New Roman" w:hAnsi="Times New Roman" w:cs="Times New Roman"/>
                <w:b/>
                <w:color w:val="000000"/>
                <w:sz w:val="24"/>
                <w:szCs w:val="24"/>
                <w:lang w:val="en-US"/>
              </w:rPr>
              <w:t>ILO Centenary Declaration for the Future of Work: Called for renewed commitments to labor rights in the face of technological and societal shifts affecting work</w:t>
            </w:r>
          </w:p>
        </w:tc>
      </w:tr>
    </w:tbl>
    <w:p w14:paraId="476F9527" w14:textId="4403D661" w:rsidR="003951B4" w:rsidRPr="0005374F" w:rsidRDefault="003951B4" w:rsidP="0005374F">
      <w:pPr>
        <w:spacing w:line="480" w:lineRule="auto"/>
        <w:jc w:val="both"/>
        <w:rPr>
          <w:rFonts w:ascii="Times New Roman" w:eastAsia="Times New Roman" w:hAnsi="Times New Roman" w:cs="Times New Roman"/>
          <w:b/>
          <w:sz w:val="24"/>
          <w:szCs w:val="24"/>
          <w:lang w:val="en-US"/>
        </w:rPr>
      </w:pPr>
    </w:p>
    <w:p w14:paraId="5C58E106" w14:textId="77777777" w:rsidR="00A53A35" w:rsidRPr="0005374F" w:rsidRDefault="00A53A35" w:rsidP="0005374F">
      <w:pPr>
        <w:spacing w:line="480" w:lineRule="auto"/>
        <w:jc w:val="both"/>
        <w:rPr>
          <w:rFonts w:ascii="Times New Roman" w:eastAsia="Times New Roman" w:hAnsi="Times New Roman" w:cs="Times New Roman"/>
          <w:b/>
          <w:sz w:val="24"/>
          <w:szCs w:val="24"/>
          <w:lang w:val="en-US"/>
        </w:rPr>
      </w:pPr>
    </w:p>
    <w:p w14:paraId="624417C9" w14:textId="1512A8EA" w:rsidR="00A620AA" w:rsidRPr="0005374F" w:rsidRDefault="00A620AA" w:rsidP="0005374F">
      <w:pPr>
        <w:pStyle w:val="ListParagraph"/>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Useful Links</w:t>
      </w:r>
    </w:p>
    <w:p w14:paraId="627E199B" w14:textId="77777777" w:rsidR="00A620AA" w:rsidRPr="0005374F" w:rsidRDefault="00A620AA" w:rsidP="0005374F">
      <w:pPr>
        <w:spacing w:line="480" w:lineRule="auto"/>
        <w:rPr>
          <w:rFonts w:ascii="Times New Roman" w:eastAsia="Times New Roman" w:hAnsi="Times New Roman" w:cs="Times New Roman"/>
          <w:b/>
          <w:sz w:val="24"/>
          <w:szCs w:val="24"/>
          <w:lang w:val="en-US"/>
        </w:rPr>
      </w:pPr>
    </w:p>
    <w:p w14:paraId="7BC41EB9" w14:textId="17678E79" w:rsidR="00E26161" w:rsidRPr="0005374F" w:rsidRDefault="00E26161" w:rsidP="0005374F">
      <w:pPr>
        <w:pStyle w:val="ListParagraph"/>
        <w:numPr>
          <w:ilvl w:val="0"/>
          <w:numId w:val="8"/>
        </w:numPr>
        <w:spacing w:line="480" w:lineRule="auto"/>
        <w:ind w:left="1077" w:hanging="357"/>
        <w:rPr>
          <w:rFonts w:ascii="Times New Roman" w:hAnsi="Times New Roman" w:cs="Times New Roman"/>
          <w:b/>
          <w:sz w:val="24"/>
          <w:szCs w:val="24"/>
        </w:rPr>
      </w:pPr>
      <w:r w:rsidRPr="0005374F">
        <w:rPr>
          <w:rFonts w:ascii="Times New Roman" w:hAnsi="Times New Roman" w:cs="Times New Roman"/>
          <w:b/>
          <w:sz w:val="24"/>
          <w:szCs w:val="24"/>
        </w:rPr>
        <w:lastRenderedPageBreak/>
        <w:t>International Labour Organization:</w:t>
      </w:r>
      <w:r w:rsidRPr="0005374F">
        <w:rPr>
          <w:rStyle w:val="apple-converted-space"/>
          <w:rFonts w:ascii="Times New Roman" w:hAnsi="Times New Roman" w:cs="Times New Roman"/>
          <w:b/>
          <w:sz w:val="24"/>
          <w:szCs w:val="24"/>
        </w:rPr>
        <w:t> </w:t>
      </w:r>
      <w:hyperlink r:id="rId14" w:tgtFrame="_new" w:history="1">
        <w:r w:rsidRPr="0005374F">
          <w:rPr>
            <w:rStyle w:val="Hyperlink"/>
            <w:rFonts w:ascii="Times New Roman" w:hAnsi="Times New Roman" w:cs="Times New Roman"/>
            <w:b/>
            <w:sz w:val="24"/>
            <w:szCs w:val="24"/>
          </w:rPr>
          <w:t>www.ilo.org</w:t>
        </w:r>
      </w:hyperlink>
    </w:p>
    <w:p w14:paraId="20A58328" w14:textId="11751E6A" w:rsidR="002B5C9D" w:rsidRPr="0005374F" w:rsidRDefault="002B5C9D" w:rsidP="0005374F">
      <w:pPr>
        <w:pStyle w:val="ListParagraph"/>
        <w:numPr>
          <w:ilvl w:val="0"/>
          <w:numId w:val="8"/>
        </w:numPr>
        <w:spacing w:line="480" w:lineRule="auto"/>
        <w:ind w:left="1077" w:hanging="357"/>
        <w:rPr>
          <w:rFonts w:ascii="Times New Roman" w:hAnsi="Times New Roman" w:cs="Times New Roman"/>
          <w:b/>
          <w:sz w:val="24"/>
          <w:szCs w:val="24"/>
          <w:lang w:val="da-DK"/>
        </w:rPr>
      </w:pPr>
      <w:r w:rsidRPr="0005374F">
        <w:rPr>
          <w:b/>
          <w:lang w:val="da-DK"/>
        </w:rPr>
        <w:t xml:space="preserve">UN SDG 8: </w:t>
      </w:r>
      <w:r w:rsidR="0005374F" w:rsidRPr="0005374F">
        <w:rPr>
          <w:b/>
        </w:rPr>
        <w:fldChar w:fldCharType="begin"/>
      </w:r>
      <w:r w:rsidR="0005374F" w:rsidRPr="0005374F">
        <w:rPr>
          <w:b/>
          <w:lang w:val="da-DK"/>
        </w:rPr>
        <w:instrText xml:space="preserve"> HYPERLINK "https://www.un.org/sustainabledevelopment/economic-growth/" </w:instrText>
      </w:r>
      <w:r w:rsidR="0005374F" w:rsidRPr="0005374F">
        <w:rPr>
          <w:b/>
        </w:rPr>
        <w:fldChar w:fldCharType="separate"/>
      </w:r>
      <w:r w:rsidRPr="0005374F">
        <w:rPr>
          <w:rStyle w:val="Hyperlink"/>
          <w:b/>
          <w:lang w:val="da-DK"/>
        </w:rPr>
        <w:t>https://www.un.org/sustainabledevelopment/economic-growth/</w:t>
      </w:r>
      <w:r w:rsidR="0005374F" w:rsidRPr="0005374F">
        <w:rPr>
          <w:rStyle w:val="Hyperlink"/>
          <w:b/>
          <w:lang w:val="de-DE"/>
        </w:rPr>
        <w:fldChar w:fldCharType="end"/>
      </w:r>
      <w:r w:rsidRPr="0005374F">
        <w:rPr>
          <w:b/>
          <w:lang w:val="da-DK"/>
        </w:rPr>
        <w:t xml:space="preserve"> </w:t>
      </w:r>
    </w:p>
    <w:p w14:paraId="2DDB9AFD" w14:textId="6002EC63" w:rsidR="00E26161" w:rsidRPr="0005374F" w:rsidRDefault="00E26161" w:rsidP="0005374F">
      <w:pPr>
        <w:pStyle w:val="ListParagraph"/>
        <w:numPr>
          <w:ilvl w:val="0"/>
          <w:numId w:val="8"/>
        </w:numPr>
        <w:spacing w:line="480" w:lineRule="auto"/>
        <w:ind w:left="1077" w:hanging="357"/>
        <w:rPr>
          <w:rFonts w:ascii="Times New Roman" w:hAnsi="Times New Roman" w:cs="Times New Roman"/>
          <w:b/>
          <w:sz w:val="24"/>
          <w:szCs w:val="24"/>
          <w:lang w:val="da-DK"/>
        </w:rPr>
      </w:pPr>
      <w:r w:rsidRPr="0005374F">
        <w:rPr>
          <w:rFonts w:ascii="Times New Roman" w:hAnsi="Times New Roman" w:cs="Times New Roman"/>
          <w:b/>
          <w:sz w:val="24"/>
          <w:szCs w:val="24"/>
          <w:lang w:val="da-DK"/>
        </w:rPr>
        <w:t>UN Global Compact:</w:t>
      </w:r>
      <w:r w:rsidRPr="0005374F">
        <w:rPr>
          <w:rStyle w:val="apple-converted-space"/>
          <w:rFonts w:ascii="Times New Roman" w:hAnsi="Times New Roman" w:cs="Times New Roman"/>
          <w:b/>
          <w:sz w:val="24"/>
          <w:szCs w:val="24"/>
          <w:lang w:val="da-DK"/>
        </w:rPr>
        <w:t> </w:t>
      </w:r>
      <w:hyperlink r:id="rId15" w:tgtFrame="_new" w:history="1">
        <w:r w:rsidRPr="0005374F">
          <w:rPr>
            <w:rStyle w:val="Hyperlink"/>
            <w:rFonts w:ascii="Times New Roman" w:hAnsi="Times New Roman" w:cs="Times New Roman"/>
            <w:b/>
            <w:sz w:val="24"/>
            <w:szCs w:val="24"/>
            <w:lang w:val="da-DK"/>
          </w:rPr>
          <w:t>www.unglobalcompact.org</w:t>
        </w:r>
      </w:hyperlink>
    </w:p>
    <w:p w14:paraId="45C70EE3" w14:textId="0B2C6B27" w:rsidR="001D289C" w:rsidRPr="0005374F" w:rsidRDefault="00E26161" w:rsidP="0005374F">
      <w:pPr>
        <w:pStyle w:val="ListParagraph"/>
        <w:numPr>
          <w:ilvl w:val="0"/>
          <w:numId w:val="8"/>
        </w:numPr>
        <w:spacing w:line="480" w:lineRule="auto"/>
        <w:ind w:left="1077" w:hanging="357"/>
        <w:rPr>
          <w:rFonts w:ascii="Times New Roman" w:eastAsia="Times New Roman" w:hAnsi="Times New Roman" w:cs="Times New Roman"/>
          <w:b/>
          <w:sz w:val="24"/>
          <w:szCs w:val="24"/>
          <w:lang w:val="en-US"/>
        </w:rPr>
      </w:pPr>
      <w:r w:rsidRPr="0005374F">
        <w:rPr>
          <w:rFonts w:ascii="Times New Roman" w:hAnsi="Times New Roman" w:cs="Times New Roman"/>
          <w:b/>
          <w:sz w:val="24"/>
          <w:szCs w:val="24"/>
        </w:rPr>
        <w:t>World Economic Forum:</w:t>
      </w:r>
      <w:r w:rsidRPr="0005374F">
        <w:rPr>
          <w:rStyle w:val="apple-converted-space"/>
          <w:rFonts w:ascii="Times New Roman" w:hAnsi="Times New Roman" w:cs="Times New Roman"/>
          <w:b/>
          <w:sz w:val="24"/>
          <w:szCs w:val="24"/>
        </w:rPr>
        <w:t> </w:t>
      </w:r>
      <w:hyperlink r:id="rId16" w:tgtFrame="_new" w:history="1">
        <w:r w:rsidRPr="0005374F">
          <w:rPr>
            <w:rStyle w:val="Hyperlink"/>
            <w:rFonts w:ascii="Times New Roman" w:hAnsi="Times New Roman" w:cs="Times New Roman"/>
            <w:b/>
            <w:sz w:val="24"/>
            <w:szCs w:val="24"/>
          </w:rPr>
          <w:t>www.weforum.org</w:t>
        </w:r>
      </w:hyperlink>
    </w:p>
    <w:p w14:paraId="592AF066" w14:textId="4F672F66" w:rsidR="004E3AE8" w:rsidRPr="0005374F" w:rsidRDefault="004E3AE8" w:rsidP="0005374F">
      <w:pPr>
        <w:spacing w:line="480" w:lineRule="auto"/>
        <w:jc w:val="both"/>
        <w:rPr>
          <w:rFonts w:ascii="Times New Roman" w:eastAsia="Times New Roman" w:hAnsi="Times New Roman" w:cs="Times New Roman"/>
          <w:b/>
          <w:sz w:val="24"/>
          <w:szCs w:val="24"/>
          <w:lang w:val="en-US"/>
        </w:rPr>
      </w:pPr>
    </w:p>
    <w:p w14:paraId="44922A34" w14:textId="167E803E" w:rsidR="00936AF7" w:rsidRPr="0005374F" w:rsidRDefault="00936AF7" w:rsidP="0005374F">
      <w:pPr>
        <w:pStyle w:val="ListParagraph"/>
        <w:numPr>
          <w:ilvl w:val="0"/>
          <w:numId w:val="3"/>
        </w:numPr>
        <w:spacing w:line="480" w:lineRule="auto"/>
        <w:jc w:val="both"/>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Sources</w:t>
      </w:r>
    </w:p>
    <w:p w14:paraId="1093DA87"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United Nations. Promote Inclusive and Sustainable Economic Growth, Employment and Decent Work for All. United Nations Sustainable Development Goals, www.un.org/sustainabledevelopment/economic-growth/.</w:t>
      </w:r>
    </w:p>
    <w:p w14:paraId="13332C23"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2D30EBF2"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United Nations Global Compact. Realization of Decent Work for All. UN Global Compact, unglobalcompact.org/what-is-</w:t>
      </w:r>
      <w:proofErr w:type="spellStart"/>
      <w:r w:rsidRPr="0005374F">
        <w:rPr>
          <w:rFonts w:ascii="Times New Roman" w:eastAsia="Times New Roman" w:hAnsi="Times New Roman" w:cs="Times New Roman"/>
          <w:b/>
          <w:sz w:val="24"/>
          <w:szCs w:val="24"/>
          <w:lang w:val="en-US"/>
        </w:rPr>
        <w:t>gc</w:t>
      </w:r>
      <w:proofErr w:type="spellEnd"/>
      <w:r w:rsidRPr="0005374F">
        <w:rPr>
          <w:rFonts w:ascii="Times New Roman" w:eastAsia="Times New Roman" w:hAnsi="Times New Roman" w:cs="Times New Roman"/>
          <w:b/>
          <w:sz w:val="24"/>
          <w:szCs w:val="24"/>
          <w:lang w:val="en-US"/>
        </w:rPr>
        <w:t>/our-work/social/</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w:t>
      </w:r>
    </w:p>
    <w:p w14:paraId="48D8635A"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306855A1"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United Nations Global Compact. Living Wage. UN Global Compact, unglobalcompact.org/what-is-</w:t>
      </w:r>
      <w:proofErr w:type="spellStart"/>
      <w:r w:rsidRPr="0005374F">
        <w:rPr>
          <w:rFonts w:ascii="Times New Roman" w:eastAsia="Times New Roman" w:hAnsi="Times New Roman" w:cs="Times New Roman"/>
          <w:b/>
          <w:sz w:val="24"/>
          <w:szCs w:val="24"/>
          <w:lang w:val="en-US"/>
        </w:rPr>
        <w:t>gc</w:t>
      </w:r>
      <w:proofErr w:type="spellEnd"/>
      <w:r w:rsidRPr="0005374F">
        <w:rPr>
          <w:rFonts w:ascii="Times New Roman" w:eastAsia="Times New Roman" w:hAnsi="Times New Roman" w:cs="Times New Roman"/>
          <w:b/>
          <w:sz w:val="24"/>
          <w:szCs w:val="24"/>
          <w:lang w:val="en-US"/>
        </w:rPr>
        <w:t>/our-work/</w:t>
      </w:r>
      <w:proofErr w:type="spellStart"/>
      <w:r w:rsidRPr="0005374F">
        <w:rPr>
          <w:rFonts w:ascii="Times New Roman" w:eastAsia="Times New Roman" w:hAnsi="Times New Roman" w:cs="Times New Roman"/>
          <w:b/>
          <w:sz w:val="24"/>
          <w:szCs w:val="24"/>
          <w:lang w:val="en-US"/>
        </w:rPr>
        <w:t>livingwages</w:t>
      </w:r>
      <w:proofErr w:type="spellEnd"/>
      <w:r w:rsidRPr="0005374F">
        <w:rPr>
          <w:rFonts w:ascii="Times New Roman" w:eastAsia="Times New Roman" w:hAnsi="Times New Roman" w:cs="Times New Roman"/>
          <w:b/>
          <w:sz w:val="24"/>
          <w:szCs w:val="24"/>
          <w:lang w:val="en-US"/>
        </w:rPr>
        <w:t>.</w:t>
      </w:r>
    </w:p>
    <w:p w14:paraId="2DA9C47A"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64E33EA1" w14:textId="77777777" w:rsidR="0005374F" w:rsidRPr="0005374F" w:rsidRDefault="0005374F" w:rsidP="0005374F">
      <w:pPr>
        <w:spacing w:line="480" w:lineRule="auto"/>
        <w:rPr>
          <w:rFonts w:ascii="Times New Roman" w:eastAsia="Times New Roman" w:hAnsi="Times New Roman" w:cs="Times New Roman"/>
          <w:b/>
          <w:sz w:val="24"/>
          <w:szCs w:val="24"/>
          <w:lang w:val="da-DK"/>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The Benefits of 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Standards. </w:t>
      </w:r>
      <w:r w:rsidRPr="0005374F">
        <w:rPr>
          <w:rFonts w:ascii="Times New Roman" w:eastAsia="Times New Roman" w:hAnsi="Times New Roman" w:cs="Times New Roman"/>
          <w:b/>
          <w:sz w:val="24"/>
          <w:szCs w:val="24"/>
          <w:lang w:val="da-DK"/>
        </w:rPr>
        <w:t>ILO, www.ilo.org/international-labour-standards/benefits-international-labour-standards.</w:t>
      </w:r>
    </w:p>
    <w:p w14:paraId="7CE69D2C" w14:textId="77777777" w:rsidR="0005374F" w:rsidRPr="0005374F" w:rsidRDefault="0005374F" w:rsidP="0005374F">
      <w:pPr>
        <w:spacing w:line="480" w:lineRule="auto"/>
        <w:rPr>
          <w:rFonts w:ascii="Times New Roman" w:eastAsia="Times New Roman" w:hAnsi="Times New Roman" w:cs="Times New Roman"/>
          <w:b/>
          <w:sz w:val="24"/>
          <w:szCs w:val="24"/>
          <w:lang w:val="da-DK"/>
        </w:rPr>
      </w:pPr>
    </w:p>
    <w:p w14:paraId="36289666" w14:textId="77777777" w:rsidR="0005374F" w:rsidRPr="0005374F" w:rsidRDefault="0005374F" w:rsidP="0005374F">
      <w:pPr>
        <w:spacing w:line="480" w:lineRule="auto"/>
        <w:rPr>
          <w:rFonts w:ascii="Times New Roman" w:eastAsia="Times New Roman" w:hAnsi="Times New Roman" w:cs="Times New Roman"/>
          <w:b/>
          <w:sz w:val="24"/>
          <w:szCs w:val="24"/>
          <w:lang w:val="da-DK"/>
        </w:rPr>
      </w:pPr>
      <w:r w:rsidRPr="0005374F">
        <w:rPr>
          <w:rFonts w:ascii="Times New Roman" w:eastAsia="Times New Roman" w:hAnsi="Times New Roman" w:cs="Times New Roman"/>
          <w:b/>
          <w:sz w:val="24"/>
          <w:szCs w:val="24"/>
          <w:lang w:val="en-US"/>
        </w:rPr>
        <w:lastRenderedPageBreak/>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What Is Informal Employment? </w:t>
      </w:r>
      <w:r w:rsidRPr="0005374F">
        <w:rPr>
          <w:rFonts w:ascii="Times New Roman" w:eastAsia="Times New Roman" w:hAnsi="Times New Roman" w:cs="Times New Roman"/>
          <w:b/>
          <w:sz w:val="24"/>
          <w:szCs w:val="24"/>
          <w:lang w:val="da-DK"/>
        </w:rPr>
        <w:t>ILO, www.ilo.org/media/5481/download%23:~:text=Casual%252C%2520temporary%252C%2520and%2520seasonal%2520workers.</w:t>
      </w:r>
    </w:p>
    <w:p w14:paraId="4E1E92CF" w14:textId="77777777" w:rsidR="0005374F" w:rsidRPr="0005374F" w:rsidRDefault="0005374F" w:rsidP="0005374F">
      <w:pPr>
        <w:spacing w:line="480" w:lineRule="auto"/>
        <w:rPr>
          <w:rFonts w:ascii="Times New Roman" w:eastAsia="Times New Roman" w:hAnsi="Times New Roman" w:cs="Times New Roman"/>
          <w:b/>
          <w:sz w:val="24"/>
          <w:szCs w:val="24"/>
          <w:lang w:val="da-DK"/>
        </w:rPr>
      </w:pPr>
    </w:p>
    <w:p w14:paraId="05F2DB2E"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The Rana Plaza Disaster Ten Years On: What Has Changed? ILO </w:t>
      </w:r>
      <w:proofErr w:type="spellStart"/>
      <w:r w:rsidRPr="0005374F">
        <w:rPr>
          <w:rFonts w:ascii="Times New Roman" w:eastAsia="Times New Roman" w:hAnsi="Times New Roman" w:cs="Times New Roman"/>
          <w:b/>
          <w:sz w:val="24"/>
          <w:szCs w:val="24"/>
          <w:lang w:val="en-US"/>
        </w:rPr>
        <w:t>Infostories</w:t>
      </w:r>
      <w:proofErr w:type="spellEnd"/>
      <w:r w:rsidRPr="0005374F">
        <w:rPr>
          <w:rFonts w:ascii="Times New Roman" w:eastAsia="Times New Roman" w:hAnsi="Times New Roman" w:cs="Times New Roman"/>
          <w:b/>
          <w:sz w:val="24"/>
          <w:szCs w:val="24"/>
          <w:lang w:val="en-US"/>
        </w:rPr>
        <w:t>, webapps.ilo.org/infostories/en-GB/Stories/Country-Focus/rana-plaza#intro.</w:t>
      </w:r>
    </w:p>
    <w:p w14:paraId="50CF2E3B"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372D61F4"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World Economic Forum. Global Gender Gap Report 2023. WEF, www3.weforum.org/docs/WEF_GGGR_2023.pdf.</w:t>
      </w:r>
    </w:p>
    <w:p w14:paraId="6313A348"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036BF29A" w14:textId="77777777" w:rsidR="0005374F" w:rsidRPr="0005374F" w:rsidRDefault="0005374F" w:rsidP="0005374F">
      <w:pPr>
        <w:spacing w:line="480" w:lineRule="auto"/>
        <w:rPr>
          <w:rFonts w:ascii="Times New Roman" w:eastAsia="Times New Roman" w:hAnsi="Times New Roman" w:cs="Times New Roman"/>
          <w:b/>
          <w:sz w:val="24"/>
          <w:szCs w:val="24"/>
          <w:lang w:val="da-DK"/>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Equal Pay: An Introductory Guide. </w:t>
      </w:r>
      <w:r w:rsidRPr="0005374F">
        <w:rPr>
          <w:rFonts w:ascii="Times New Roman" w:eastAsia="Times New Roman" w:hAnsi="Times New Roman" w:cs="Times New Roman"/>
          <w:b/>
          <w:sz w:val="24"/>
          <w:szCs w:val="24"/>
          <w:lang w:val="da-DK"/>
        </w:rPr>
        <w:t>ILO, www.ilo.org/sites/default/files/wcmsp5/groups/public/@dgreports/@dcomm/@publ/documents/publication/wcms_216695.pdf.</w:t>
      </w:r>
    </w:p>
    <w:p w14:paraId="5F46B192" w14:textId="77777777" w:rsidR="0005374F" w:rsidRPr="0005374F" w:rsidRDefault="0005374F" w:rsidP="0005374F">
      <w:pPr>
        <w:spacing w:line="480" w:lineRule="auto"/>
        <w:rPr>
          <w:rFonts w:ascii="Times New Roman" w:eastAsia="Times New Roman" w:hAnsi="Times New Roman" w:cs="Times New Roman"/>
          <w:b/>
          <w:sz w:val="24"/>
          <w:szCs w:val="24"/>
          <w:lang w:val="da-DK"/>
        </w:rPr>
      </w:pPr>
    </w:p>
    <w:p w14:paraId="36170DA6" w14:textId="77777777" w:rsidR="0005374F" w:rsidRPr="0005374F" w:rsidRDefault="0005374F" w:rsidP="0005374F">
      <w:pPr>
        <w:spacing w:line="480" w:lineRule="auto"/>
        <w:rPr>
          <w:rFonts w:ascii="Times New Roman" w:eastAsia="Times New Roman" w:hAnsi="Times New Roman" w:cs="Times New Roman"/>
          <w:b/>
          <w:sz w:val="24"/>
          <w:szCs w:val="24"/>
          <w:lang w:val="da-DK"/>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The Gender Pay Gap. </w:t>
      </w:r>
      <w:r w:rsidRPr="0005374F">
        <w:rPr>
          <w:rFonts w:ascii="Times New Roman" w:eastAsia="Times New Roman" w:hAnsi="Times New Roman" w:cs="Times New Roman"/>
          <w:b/>
          <w:sz w:val="24"/>
          <w:szCs w:val="24"/>
          <w:lang w:val="da-DK"/>
        </w:rPr>
        <w:t>ILO, www.ilo.org/resource/other/gender-pay-gap#:~:text=According%20to%20the%20ILO%20Global.</w:t>
      </w:r>
    </w:p>
    <w:p w14:paraId="2D736A74" w14:textId="77777777" w:rsidR="0005374F" w:rsidRPr="0005374F" w:rsidRDefault="0005374F" w:rsidP="0005374F">
      <w:pPr>
        <w:spacing w:line="480" w:lineRule="auto"/>
        <w:rPr>
          <w:rFonts w:ascii="Times New Roman" w:eastAsia="Times New Roman" w:hAnsi="Times New Roman" w:cs="Times New Roman"/>
          <w:b/>
          <w:sz w:val="24"/>
          <w:szCs w:val="24"/>
          <w:lang w:val="da-DK"/>
        </w:rPr>
      </w:pPr>
    </w:p>
    <w:p w14:paraId="3FC7B31E" w14:textId="77777777" w:rsidR="0005374F" w:rsidRPr="0005374F" w:rsidRDefault="0005374F" w:rsidP="0005374F">
      <w:pPr>
        <w:spacing w:line="480" w:lineRule="auto"/>
        <w:rPr>
          <w:rFonts w:ascii="Times New Roman" w:eastAsia="Times New Roman" w:hAnsi="Times New Roman" w:cs="Times New Roman"/>
          <w:b/>
          <w:sz w:val="24"/>
          <w:szCs w:val="24"/>
          <w:lang w:val="da-DK"/>
        </w:rPr>
      </w:pPr>
      <w:r w:rsidRPr="0005374F">
        <w:rPr>
          <w:rFonts w:ascii="Times New Roman" w:eastAsia="Times New Roman" w:hAnsi="Times New Roman" w:cs="Times New Roman"/>
          <w:b/>
          <w:sz w:val="24"/>
          <w:szCs w:val="24"/>
          <w:lang w:val="en-US"/>
        </w:rPr>
        <w:t xml:space="preserve">Fair Labor Association. FLO - What We Do. </w:t>
      </w:r>
      <w:r w:rsidRPr="0005374F">
        <w:rPr>
          <w:rFonts w:ascii="Times New Roman" w:eastAsia="Times New Roman" w:hAnsi="Times New Roman" w:cs="Times New Roman"/>
          <w:b/>
          <w:sz w:val="24"/>
          <w:szCs w:val="24"/>
          <w:lang w:val="da-DK"/>
        </w:rPr>
        <w:t>FLA, www.fairlabor.org/accountability/.</w:t>
      </w:r>
    </w:p>
    <w:p w14:paraId="6B2F4A9B" w14:textId="77777777" w:rsidR="0005374F" w:rsidRPr="0005374F" w:rsidRDefault="0005374F" w:rsidP="0005374F">
      <w:pPr>
        <w:spacing w:line="480" w:lineRule="auto"/>
        <w:rPr>
          <w:rFonts w:ascii="Times New Roman" w:eastAsia="Times New Roman" w:hAnsi="Times New Roman" w:cs="Times New Roman"/>
          <w:b/>
          <w:sz w:val="24"/>
          <w:szCs w:val="24"/>
          <w:lang w:val="da-DK"/>
        </w:rPr>
      </w:pPr>
    </w:p>
    <w:p w14:paraId="104E0BCE" w14:textId="77777777" w:rsidR="0005374F" w:rsidRPr="0005374F" w:rsidRDefault="0005374F" w:rsidP="0005374F">
      <w:pPr>
        <w:spacing w:line="480" w:lineRule="auto"/>
        <w:rPr>
          <w:rFonts w:ascii="Times New Roman" w:eastAsia="Times New Roman" w:hAnsi="Times New Roman" w:cs="Times New Roman"/>
          <w:b/>
          <w:sz w:val="24"/>
          <w:szCs w:val="24"/>
          <w:lang w:val="de-DE"/>
        </w:rPr>
      </w:pPr>
      <w:r w:rsidRPr="0005374F">
        <w:rPr>
          <w:rFonts w:ascii="Times New Roman" w:eastAsia="Times New Roman" w:hAnsi="Times New Roman" w:cs="Times New Roman"/>
          <w:b/>
          <w:sz w:val="24"/>
          <w:szCs w:val="24"/>
          <w:lang w:val="en-US"/>
        </w:rPr>
        <w:lastRenderedPageBreak/>
        <w:t xml:space="preserve">Peterson Institute for International Economics. What Is Globalization? And How Has the Global Economy Shaped the United States? </w:t>
      </w:r>
      <w:r w:rsidRPr="0005374F">
        <w:rPr>
          <w:rFonts w:ascii="Times New Roman" w:eastAsia="Times New Roman" w:hAnsi="Times New Roman" w:cs="Times New Roman"/>
          <w:b/>
          <w:sz w:val="24"/>
          <w:szCs w:val="24"/>
          <w:lang w:val="de-DE"/>
        </w:rPr>
        <w:t>PIIE, www.piie.com/microsites/globalization/what-is-globalization#:~:text=Globalization%20describes%20the%20growing%20interdependence.</w:t>
      </w:r>
    </w:p>
    <w:p w14:paraId="1D279C1B" w14:textId="77777777" w:rsidR="0005374F" w:rsidRPr="0005374F" w:rsidRDefault="0005374F" w:rsidP="0005374F">
      <w:pPr>
        <w:spacing w:line="480" w:lineRule="auto"/>
        <w:rPr>
          <w:rFonts w:ascii="Times New Roman" w:eastAsia="Times New Roman" w:hAnsi="Times New Roman" w:cs="Times New Roman"/>
          <w:b/>
          <w:sz w:val="24"/>
          <w:szCs w:val="24"/>
          <w:lang w:val="de-DE"/>
        </w:rPr>
      </w:pPr>
    </w:p>
    <w:p w14:paraId="139C691D"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National Employment Law Project. Enforce Labor Protections to Improve Workers’ Lives. NELP, www.nelp.org/explore-the-issues/enforcing-labor-laws/.</w:t>
      </w:r>
    </w:p>
    <w:p w14:paraId="727944F0"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3156AF5D"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Gig Economy Data Hub. What Is a Gig Worker? gigeconomydata.org/basics/what-gig-worker.</w:t>
      </w:r>
    </w:p>
    <w:p w14:paraId="65924625"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3799DE98"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C029 - Forced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Convention, 1930 (No. 29). ILO </w:t>
      </w:r>
      <w:proofErr w:type="spellStart"/>
      <w:r w:rsidRPr="0005374F">
        <w:rPr>
          <w:rFonts w:ascii="Times New Roman" w:eastAsia="Times New Roman" w:hAnsi="Times New Roman" w:cs="Times New Roman"/>
          <w:b/>
          <w:sz w:val="24"/>
          <w:szCs w:val="24"/>
          <w:lang w:val="en-US"/>
        </w:rPr>
        <w:t>Normlex</w:t>
      </w:r>
      <w:proofErr w:type="spellEnd"/>
      <w:r w:rsidRPr="0005374F">
        <w:rPr>
          <w:rFonts w:ascii="Times New Roman" w:eastAsia="Times New Roman" w:hAnsi="Times New Roman" w:cs="Times New Roman"/>
          <w:b/>
          <w:sz w:val="24"/>
          <w:szCs w:val="24"/>
          <w:lang w:val="en-US"/>
        </w:rPr>
        <w:t>, normlex.ilo.org/dyn/nrmlx_en/f?p=</w:t>
      </w:r>
      <w:proofErr w:type="gramStart"/>
      <w:r w:rsidRPr="0005374F">
        <w:rPr>
          <w:rFonts w:ascii="Times New Roman" w:eastAsia="Times New Roman" w:hAnsi="Times New Roman" w:cs="Times New Roman"/>
          <w:b/>
          <w:sz w:val="24"/>
          <w:szCs w:val="24"/>
          <w:lang w:val="en-US"/>
        </w:rPr>
        <w:t>NORMLEXPUB:12100:::</w:t>
      </w:r>
      <w:proofErr w:type="gramEnd"/>
      <w:r w:rsidRPr="0005374F">
        <w:rPr>
          <w:rFonts w:ascii="Times New Roman" w:eastAsia="Times New Roman" w:hAnsi="Times New Roman" w:cs="Times New Roman"/>
          <w:b/>
          <w:sz w:val="24"/>
          <w:szCs w:val="24"/>
          <w:lang w:val="en-US"/>
        </w:rPr>
        <w:t>NO:12100:P12100_ILO_CODE:C029:NO.</w:t>
      </w:r>
    </w:p>
    <w:p w14:paraId="24FD4F4D"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24D80DE6" w14:textId="77777777" w:rsidR="0005374F"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C100 - Equal Remuneration Convention, 1951 (No. 100). ILO </w:t>
      </w:r>
      <w:proofErr w:type="spellStart"/>
      <w:r w:rsidRPr="0005374F">
        <w:rPr>
          <w:rFonts w:ascii="Times New Roman" w:eastAsia="Times New Roman" w:hAnsi="Times New Roman" w:cs="Times New Roman"/>
          <w:b/>
          <w:sz w:val="24"/>
          <w:szCs w:val="24"/>
          <w:lang w:val="en-US"/>
        </w:rPr>
        <w:t>Normlex</w:t>
      </w:r>
      <w:proofErr w:type="spellEnd"/>
      <w:r w:rsidRPr="0005374F">
        <w:rPr>
          <w:rFonts w:ascii="Times New Roman" w:eastAsia="Times New Roman" w:hAnsi="Times New Roman" w:cs="Times New Roman"/>
          <w:b/>
          <w:sz w:val="24"/>
          <w:szCs w:val="24"/>
          <w:lang w:val="en-US"/>
        </w:rPr>
        <w:t>, normlex.ilo.org/dyn/nrmlx_en/f?p=NORMLEXPUB:</w:t>
      </w:r>
      <w:proofErr w:type="gramStart"/>
      <w:r w:rsidRPr="0005374F">
        <w:rPr>
          <w:rFonts w:ascii="Times New Roman" w:eastAsia="Times New Roman" w:hAnsi="Times New Roman" w:cs="Times New Roman"/>
          <w:b/>
          <w:sz w:val="24"/>
          <w:szCs w:val="24"/>
          <w:lang w:val="en-US"/>
        </w:rPr>
        <w:t>12100:0::</w:t>
      </w:r>
      <w:proofErr w:type="gramEnd"/>
      <w:r w:rsidRPr="0005374F">
        <w:rPr>
          <w:rFonts w:ascii="Times New Roman" w:eastAsia="Times New Roman" w:hAnsi="Times New Roman" w:cs="Times New Roman"/>
          <w:b/>
          <w:sz w:val="24"/>
          <w:szCs w:val="24"/>
          <w:lang w:val="en-US"/>
        </w:rPr>
        <w:t>NO::P12100_Ilo_Code:C100.</w:t>
      </w:r>
    </w:p>
    <w:p w14:paraId="0F99EAA1" w14:textId="77777777" w:rsidR="0005374F" w:rsidRPr="0005374F" w:rsidRDefault="0005374F" w:rsidP="0005374F">
      <w:pPr>
        <w:spacing w:line="480" w:lineRule="auto"/>
        <w:rPr>
          <w:rFonts w:ascii="Times New Roman" w:eastAsia="Times New Roman" w:hAnsi="Times New Roman" w:cs="Times New Roman"/>
          <w:b/>
          <w:sz w:val="24"/>
          <w:szCs w:val="24"/>
          <w:lang w:val="en-US"/>
        </w:rPr>
      </w:pPr>
    </w:p>
    <w:p w14:paraId="1ECACD33" w14:textId="77777777" w:rsidR="0005374F" w:rsidRPr="0005374F" w:rsidRDefault="0005374F" w:rsidP="0005374F">
      <w:pPr>
        <w:spacing w:line="480" w:lineRule="auto"/>
        <w:rPr>
          <w:rFonts w:ascii="Times New Roman" w:eastAsia="Times New Roman" w:hAnsi="Times New Roman" w:cs="Times New Roman"/>
          <w:b/>
          <w:sz w:val="24"/>
          <w:szCs w:val="24"/>
          <w:lang w:val="da-DK"/>
        </w:rPr>
      </w:pPr>
      <w:r w:rsidRPr="0005374F">
        <w:rPr>
          <w:rFonts w:ascii="Times New Roman" w:eastAsia="Times New Roman" w:hAnsi="Times New Roman" w:cs="Times New Roman"/>
          <w:b/>
          <w:sz w:val="24"/>
          <w:szCs w:val="24"/>
          <w:lang w:val="en-US"/>
        </w:rPr>
        <w:t xml:space="preserve">International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Organization. Digital </w:t>
      </w:r>
      <w:proofErr w:type="spellStart"/>
      <w:r w:rsidRPr="0005374F">
        <w:rPr>
          <w:rFonts w:ascii="Times New Roman" w:eastAsia="Times New Roman" w:hAnsi="Times New Roman" w:cs="Times New Roman"/>
          <w:b/>
          <w:sz w:val="24"/>
          <w:szCs w:val="24"/>
          <w:lang w:val="en-US"/>
        </w:rPr>
        <w:t>Labour</w:t>
      </w:r>
      <w:proofErr w:type="spellEnd"/>
      <w:r w:rsidRPr="0005374F">
        <w:rPr>
          <w:rFonts w:ascii="Times New Roman" w:eastAsia="Times New Roman" w:hAnsi="Times New Roman" w:cs="Times New Roman"/>
          <w:b/>
          <w:sz w:val="24"/>
          <w:szCs w:val="24"/>
          <w:lang w:val="en-US"/>
        </w:rPr>
        <w:t xml:space="preserve"> Platforms. </w:t>
      </w:r>
      <w:r w:rsidRPr="0005374F">
        <w:rPr>
          <w:rFonts w:ascii="Times New Roman" w:eastAsia="Times New Roman" w:hAnsi="Times New Roman" w:cs="Times New Roman"/>
          <w:b/>
          <w:sz w:val="24"/>
          <w:szCs w:val="24"/>
          <w:lang w:val="da-DK"/>
        </w:rPr>
        <w:t>ILO, www.ilo.org/digital-labour-platforms.</w:t>
      </w:r>
    </w:p>
    <w:p w14:paraId="652EE588" w14:textId="77777777" w:rsidR="0005374F" w:rsidRPr="0005374F" w:rsidRDefault="0005374F" w:rsidP="0005374F">
      <w:pPr>
        <w:spacing w:line="480" w:lineRule="auto"/>
        <w:rPr>
          <w:rFonts w:ascii="Times New Roman" w:eastAsia="Times New Roman" w:hAnsi="Times New Roman" w:cs="Times New Roman"/>
          <w:b/>
          <w:sz w:val="24"/>
          <w:szCs w:val="24"/>
          <w:lang w:val="da-DK"/>
        </w:rPr>
      </w:pPr>
    </w:p>
    <w:p w14:paraId="0E0A9A66" w14:textId="53288199" w:rsidR="00936AF7" w:rsidRPr="0005374F" w:rsidRDefault="0005374F" w:rsidP="0005374F">
      <w:pPr>
        <w:spacing w:line="480" w:lineRule="auto"/>
        <w:rPr>
          <w:rFonts w:ascii="Times New Roman" w:eastAsia="Times New Roman" w:hAnsi="Times New Roman" w:cs="Times New Roman"/>
          <w:b/>
          <w:sz w:val="24"/>
          <w:szCs w:val="24"/>
          <w:lang w:val="en-US"/>
        </w:rPr>
      </w:pPr>
      <w:r w:rsidRPr="0005374F">
        <w:rPr>
          <w:rFonts w:ascii="Times New Roman" w:eastAsia="Times New Roman" w:hAnsi="Times New Roman" w:cs="Times New Roman"/>
          <w:b/>
          <w:sz w:val="24"/>
          <w:szCs w:val="24"/>
          <w:lang w:val="en-US"/>
        </w:rPr>
        <w:t>United Nations. Universal Declaration of Human Rights. United Nations, www.un.org/en/about-us/universal-declaration-of-human-rights#:~:text=Article%2023.</w:t>
      </w:r>
    </w:p>
    <w:sectPr w:rsidR="00936AF7" w:rsidRPr="0005374F">
      <w:headerReference w:type="defaul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9CBEC" w14:textId="77777777" w:rsidR="00E7029E" w:rsidRDefault="00E7029E">
      <w:pPr>
        <w:spacing w:line="240" w:lineRule="auto"/>
      </w:pPr>
      <w:r>
        <w:separator/>
      </w:r>
    </w:p>
  </w:endnote>
  <w:endnote w:type="continuationSeparator" w:id="0">
    <w:p w14:paraId="646C9A82" w14:textId="77777777" w:rsidR="00E7029E" w:rsidRDefault="00E702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D7D0E" w14:textId="77777777" w:rsidR="00E7029E" w:rsidRDefault="00E7029E">
      <w:pPr>
        <w:spacing w:line="240" w:lineRule="auto"/>
      </w:pPr>
      <w:r>
        <w:separator/>
      </w:r>
    </w:p>
  </w:footnote>
  <w:footnote w:type="continuationSeparator" w:id="0">
    <w:p w14:paraId="47F78D3F" w14:textId="77777777" w:rsidR="00E7029E" w:rsidRDefault="00E702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0CC49" w14:textId="77777777" w:rsidR="006B5420" w:rsidRDefault="000C7B34">
    <w:pPr>
      <w:jc w:val="right"/>
      <w:rPr>
        <w:rFonts w:ascii="Times New Roman" w:eastAsia="Times New Roman" w:hAnsi="Times New Roman" w:cs="Times New Roman"/>
      </w:rPr>
    </w:pPr>
    <w:r>
      <w:rPr>
        <w:rFonts w:ascii="Calibri" w:eastAsia="Calibri" w:hAnsi="Calibri" w:cs="Calibri"/>
        <w:noProof/>
      </w:rPr>
      <w:drawing>
        <wp:inline distT="0" distB="0" distL="0" distR="0" wp14:anchorId="44118C49" wp14:editId="703FAA8D">
          <wp:extent cx="2660813" cy="7285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60813" cy="728556"/>
                  </a:xfrm>
                  <a:prstGeom prst="rect">
                    <a:avLst/>
                  </a:prstGeom>
                  <a:ln/>
                </pic:spPr>
              </pic:pic>
            </a:graphicData>
          </a:graphic>
        </wp:inline>
      </w:drawing>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F0293">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70D3"/>
    <w:multiLevelType w:val="hybridMultilevel"/>
    <w:tmpl w:val="3DD21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0B30B3"/>
    <w:multiLevelType w:val="hybridMultilevel"/>
    <w:tmpl w:val="18FE4E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2573F0"/>
    <w:multiLevelType w:val="multilevel"/>
    <w:tmpl w:val="D0F86FF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55E63"/>
    <w:multiLevelType w:val="hybridMultilevel"/>
    <w:tmpl w:val="91C24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7F7D8F"/>
    <w:multiLevelType w:val="hybridMultilevel"/>
    <w:tmpl w:val="5A7E1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8F42DA"/>
    <w:multiLevelType w:val="hybridMultilevel"/>
    <w:tmpl w:val="EF226EEC"/>
    <w:lvl w:ilvl="0" w:tplc="5E7AD7FE">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D242AC"/>
    <w:multiLevelType w:val="multilevel"/>
    <w:tmpl w:val="E392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04B83"/>
    <w:multiLevelType w:val="hybridMultilevel"/>
    <w:tmpl w:val="2D86B67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48535B5F"/>
    <w:multiLevelType w:val="multilevel"/>
    <w:tmpl w:val="4380D1D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2CF092C"/>
    <w:multiLevelType w:val="hybridMultilevel"/>
    <w:tmpl w:val="0F326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A2209D"/>
    <w:multiLevelType w:val="multilevel"/>
    <w:tmpl w:val="B0B0F3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3672771"/>
    <w:multiLevelType w:val="multilevel"/>
    <w:tmpl w:val="39DAEEBC"/>
    <w:lvl w:ilvl="0">
      <w:start w:val="1"/>
      <w:numFmt w:val="bullet"/>
      <w:lvlText w:val=""/>
      <w:lvlJc w:val="left"/>
      <w:pPr>
        <w:ind w:left="720" w:hanging="360"/>
      </w:pPr>
      <w:rPr>
        <w:rFonts w:ascii="Symbol" w:hAnsi="Symbol" w:hint="default"/>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25136F"/>
    <w:multiLevelType w:val="multilevel"/>
    <w:tmpl w:val="D0F86FF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9361F"/>
    <w:multiLevelType w:val="hybridMultilevel"/>
    <w:tmpl w:val="FB34C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1"/>
  </w:num>
  <w:num w:numId="5">
    <w:abstractNumId w:val="0"/>
  </w:num>
  <w:num w:numId="6">
    <w:abstractNumId w:val="6"/>
  </w:num>
  <w:num w:numId="7">
    <w:abstractNumId w:val="4"/>
  </w:num>
  <w:num w:numId="8">
    <w:abstractNumId w:val="7"/>
  </w:num>
  <w:num w:numId="9">
    <w:abstractNumId w:val="9"/>
  </w:num>
  <w:num w:numId="10">
    <w:abstractNumId w:val="3"/>
  </w:num>
  <w:num w:numId="11">
    <w:abstractNumId w:val="12"/>
  </w:num>
  <w:num w:numId="12">
    <w:abstractNumId w:val="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420"/>
    <w:rsid w:val="00013A4E"/>
    <w:rsid w:val="0001645D"/>
    <w:rsid w:val="000167C3"/>
    <w:rsid w:val="00041789"/>
    <w:rsid w:val="000502AC"/>
    <w:rsid w:val="0005374F"/>
    <w:rsid w:val="00060303"/>
    <w:rsid w:val="000651EC"/>
    <w:rsid w:val="000A2A3E"/>
    <w:rsid w:val="000A369B"/>
    <w:rsid w:val="000B6389"/>
    <w:rsid w:val="000B7EB4"/>
    <w:rsid w:val="000C7B34"/>
    <w:rsid w:val="000E4699"/>
    <w:rsid w:val="00100F4C"/>
    <w:rsid w:val="00113403"/>
    <w:rsid w:val="00127940"/>
    <w:rsid w:val="00135CEA"/>
    <w:rsid w:val="001364D6"/>
    <w:rsid w:val="001549D8"/>
    <w:rsid w:val="001617A3"/>
    <w:rsid w:val="00177765"/>
    <w:rsid w:val="00187512"/>
    <w:rsid w:val="00196415"/>
    <w:rsid w:val="001C45D1"/>
    <w:rsid w:val="001D289C"/>
    <w:rsid w:val="001D3349"/>
    <w:rsid w:val="001D6FF7"/>
    <w:rsid w:val="00201A7A"/>
    <w:rsid w:val="00204698"/>
    <w:rsid w:val="00220958"/>
    <w:rsid w:val="002817D9"/>
    <w:rsid w:val="00284F74"/>
    <w:rsid w:val="002A3843"/>
    <w:rsid w:val="002A392D"/>
    <w:rsid w:val="002B5C9D"/>
    <w:rsid w:val="002C431D"/>
    <w:rsid w:val="002C56CA"/>
    <w:rsid w:val="002D3967"/>
    <w:rsid w:val="002E5C28"/>
    <w:rsid w:val="002F0293"/>
    <w:rsid w:val="002F6FFA"/>
    <w:rsid w:val="0033570C"/>
    <w:rsid w:val="0036132B"/>
    <w:rsid w:val="003679CA"/>
    <w:rsid w:val="003839B5"/>
    <w:rsid w:val="003951B4"/>
    <w:rsid w:val="003A436C"/>
    <w:rsid w:val="003B3185"/>
    <w:rsid w:val="003B7754"/>
    <w:rsid w:val="003D70F5"/>
    <w:rsid w:val="003E3F52"/>
    <w:rsid w:val="003F590E"/>
    <w:rsid w:val="00402AC4"/>
    <w:rsid w:val="0041170D"/>
    <w:rsid w:val="0042012E"/>
    <w:rsid w:val="004245F8"/>
    <w:rsid w:val="00433474"/>
    <w:rsid w:val="004342AB"/>
    <w:rsid w:val="00435576"/>
    <w:rsid w:val="004517D4"/>
    <w:rsid w:val="004719AF"/>
    <w:rsid w:val="00473EFA"/>
    <w:rsid w:val="004B4C3C"/>
    <w:rsid w:val="004C3B36"/>
    <w:rsid w:val="004C642E"/>
    <w:rsid w:val="004D777B"/>
    <w:rsid w:val="004E3AE8"/>
    <w:rsid w:val="00503876"/>
    <w:rsid w:val="005052DB"/>
    <w:rsid w:val="0051222C"/>
    <w:rsid w:val="00513085"/>
    <w:rsid w:val="005166A7"/>
    <w:rsid w:val="00540467"/>
    <w:rsid w:val="00540681"/>
    <w:rsid w:val="00565E16"/>
    <w:rsid w:val="00566114"/>
    <w:rsid w:val="00573EC1"/>
    <w:rsid w:val="0059628C"/>
    <w:rsid w:val="005C29D1"/>
    <w:rsid w:val="005F3B9B"/>
    <w:rsid w:val="00606E29"/>
    <w:rsid w:val="0061753C"/>
    <w:rsid w:val="006336BD"/>
    <w:rsid w:val="00641246"/>
    <w:rsid w:val="006421A8"/>
    <w:rsid w:val="00642FD5"/>
    <w:rsid w:val="006645C4"/>
    <w:rsid w:val="0067140B"/>
    <w:rsid w:val="00680135"/>
    <w:rsid w:val="00691639"/>
    <w:rsid w:val="006A45E0"/>
    <w:rsid w:val="006B5420"/>
    <w:rsid w:val="006F0FF1"/>
    <w:rsid w:val="00712CEC"/>
    <w:rsid w:val="00747216"/>
    <w:rsid w:val="0074722D"/>
    <w:rsid w:val="00756005"/>
    <w:rsid w:val="007C4371"/>
    <w:rsid w:val="007E5019"/>
    <w:rsid w:val="007E71A9"/>
    <w:rsid w:val="008123A6"/>
    <w:rsid w:val="0083744D"/>
    <w:rsid w:val="00840D6E"/>
    <w:rsid w:val="00841F8C"/>
    <w:rsid w:val="00847CE0"/>
    <w:rsid w:val="00855310"/>
    <w:rsid w:val="00867476"/>
    <w:rsid w:val="0087295F"/>
    <w:rsid w:val="00880C45"/>
    <w:rsid w:val="008A34C0"/>
    <w:rsid w:val="008A65F3"/>
    <w:rsid w:val="008C45D1"/>
    <w:rsid w:val="008C4CA1"/>
    <w:rsid w:val="008C6EE5"/>
    <w:rsid w:val="008E4801"/>
    <w:rsid w:val="008F2E2C"/>
    <w:rsid w:val="008F7A33"/>
    <w:rsid w:val="0090162C"/>
    <w:rsid w:val="00930BA5"/>
    <w:rsid w:val="00936AF7"/>
    <w:rsid w:val="00942574"/>
    <w:rsid w:val="00942B61"/>
    <w:rsid w:val="009662B0"/>
    <w:rsid w:val="00966E0A"/>
    <w:rsid w:val="0097270D"/>
    <w:rsid w:val="009B575B"/>
    <w:rsid w:val="009C09FB"/>
    <w:rsid w:val="009D1694"/>
    <w:rsid w:val="009D54C2"/>
    <w:rsid w:val="009D5616"/>
    <w:rsid w:val="009F449E"/>
    <w:rsid w:val="00A0005D"/>
    <w:rsid w:val="00A22E0F"/>
    <w:rsid w:val="00A41C0D"/>
    <w:rsid w:val="00A4686F"/>
    <w:rsid w:val="00A53A35"/>
    <w:rsid w:val="00A620AA"/>
    <w:rsid w:val="00A86D25"/>
    <w:rsid w:val="00AD4CD2"/>
    <w:rsid w:val="00AF413E"/>
    <w:rsid w:val="00B07F59"/>
    <w:rsid w:val="00B35265"/>
    <w:rsid w:val="00B552EB"/>
    <w:rsid w:val="00B60600"/>
    <w:rsid w:val="00B724DA"/>
    <w:rsid w:val="00B9080D"/>
    <w:rsid w:val="00B91F20"/>
    <w:rsid w:val="00B96D02"/>
    <w:rsid w:val="00BB5459"/>
    <w:rsid w:val="00BB76BF"/>
    <w:rsid w:val="00BC2AD5"/>
    <w:rsid w:val="00BC6C87"/>
    <w:rsid w:val="00BF2B22"/>
    <w:rsid w:val="00C06EAD"/>
    <w:rsid w:val="00C12DFC"/>
    <w:rsid w:val="00C1531C"/>
    <w:rsid w:val="00C67B78"/>
    <w:rsid w:val="00C838D4"/>
    <w:rsid w:val="00CB3AAB"/>
    <w:rsid w:val="00D067C6"/>
    <w:rsid w:val="00D1308A"/>
    <w:rsid w:val="00D313CA"/>
    <w:rsid w:val="00D31424"/>
    <w:rsid w:val="00D4772E"/>
    <w:rsid w:val="00D513E6"/>
    <w:rsid w:val="00D77307"/>
    <w:rsid w:val="00D84192"/>
    <w:rsid w:val="00D9303F"/>
    <w:rsid w:val="00D94595"/>
    <w:rsid w:val="00DA0C82"/>
    <w:rsid w:val="00DA3702"/>
    <w:rsid w:val="00DB0BBA"/>
    <w:rsid w:val="00DC7700"/>
    <w:rsid w:val="00DE00C2"/>
    <w:rsid w:val="00DE2219"/>
    <w:rsid w:val="00DE4D0D"/>
    <w:rsid w:val="00E0073D"/>
    <w:rsid w:val="00E01F3E"/>
    <w:rsid w:val="00E0773B"/>
    <w:rsid w:val="00E1223A"/>
    <w:rsid w:val="00E12644"/>
    <w:rsid w:val="00E13CEC"/>
    <w:rsid w:val="00E26161"/>
    <w:rsid w:val="00E40973"/>
    <w:rsid w:val="00E7029E"/>
    <w:rsid w:val="00E764BB"/>
    <w:rsid w:val="00E86363"/>
    <w:rsid w:val="00E93D5E"/>
    <w:rsid w:val="00EA054C"/>
    <w:rsid w:val="00EC6861"/>
    <w:rsid w:val="00EC7539"/>
    <w:rsid w:val="00EF17E3"/>
    <w:rsid w:val="00F0002A"/>
    <w:rsid w:val="00F10FC1"/>
    <w:rsid w:val="00F312E6"/>
    <w:rsid w:val="00F46A15"/>
    <w:rsid w:val="00F50B13"/>
    <w:rsid w:val="00F51C96"/>
    <w:rsid w:val="00F7371E"/>
    <w:rsid w:val="00F761DC"/>
    <w:rsid w:val="00F82059"/>
    <w:rsid w:val="00F87EA3"/>
    <w:rsid w:val="00F96294"/>
    <w:rsid w:val="00FA0133"/>
    <w:rsid w:val="00FA4327"/>
    <w:rsid w:val="00FD4E27"/>
    <w:rsid w:val="00FD6689"/>
    <w:rsid w:val="00FE64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AB4122"/>
  <w15:docId w15:val="{A6EA8303-DA1B-4886-89F0-1E1C1204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de-DE" w:bidi="ar-SA"/>
      </w:rPr>
    </w:rPrDefault>
    <w:pPrDefault>
      <w:pPr>
        <w:spacing w:after="160" w:line="27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30BA5"/>
    <w:pPr>
      <w:ind w:left="720"/>
      <w:contextualSpacing/>
    </w:pPr>
  </w:style>
  <w:style w:type="character" w:styleId="Strong">
    <w:name w:val="Strong"/>
    <w:basedOn w:val="DefaultParagraphFont"/>
    <w:uiPriority w:val="22"/>
    <w:qFormat/>
    <w:rsid w:val="00EC6861"/>
    <w:rPr>
      <w:b/>
      <w:bCs/>
    </w:rPr>
  </w:style>
  <w:style w:type="paragraph" w:styleId="NormalWeb">
    <w:name w:val="Normal (Web)"/>
    <w:basedOn w:val="Normal"/>
    <w:uiPriority w:val="99"/>
    <w:unhideWhenUsed/>
    <w:rsid w:val="003951B4"/>
    <w:pPr>
      <w:spacing w:before="100" w:beforeAutospacing="1" w:after="100" w:afterAutospacing="1" w:line="240" w:lineRule="auto"/>
    </w:pPr>
    <w:rPr>
      <w:rFonts w:ascii="Times New Roman" w:eastAsia="Times New Roman" w:hAnsi="Times New Roman" w:cs="Times New Roman"/>
      <w:sz w:val="24"/>
      <w:szCs w:val="24"/>
      <w:lang w:val="de-DE"/>
    </w:rPr>
  </w:style>
  <w:style w:type="character" w:styleId="Hyperlink">
    <w:name w:val="Hyperlink"/>
    <w:basedOn w:val="DefaultParagraphFont"/>
    <w:uiPriority w:val="99"/>
    <w:unhideWhenUsed/>
    <w:rsid w:val="00A620AA"/>
    <w:rPr>
      <w:color w:val="0000FF"/>
      <w:u w:val="single"/>
    </w:rPr>
  </w:style>
  <w:style w:type="character" w:styleId="UnresolvedMention">
    <w:name w:val="Unresolved Mention"/>
    <w:basedOn w:val="DefaultParagraphFont"/>
    <w:uiPriority w:val="99"/>
    <w:semiHidden/>
    <w:unhideWhenUsed/>
    <w:rsid w:val="0041170D"/>
    <w:rPr>
      <w:color w:val="605E5C"/>
      <w:shd w:val="clear" w:color="auto" w:fill="E1DFDD"/>
    </w:rPr>
  </w:style>
  <w:style w:type="character" w:styleId="FollowedHyperlink">
    <w:name w:val="FollowedHyperlink"/>
    <w:basedOn w:val="DefaultParagraphFont"/>
    <w:uiPriority w:val="99"/>
    <w:semiHidden/>
    <w:unhideWhenUsed/>
    <w:rsid w:val="0042012E"/>
    <w:rPr>
      <w:color w:val="800080" w:themeColor="followedHyperlink"/>
      <w:u w:val="single"/>
    </w:rPr>
  </w:style>
  <w:style w:type="table" w:styleId="TableGrid">
    <w:name w:val="Table Grid"/>
    <w:basedOn w:val="TableNormal"/>
    <w:uiPriority w:val="39"/>
    <w:rsid w:val="00F962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466">
      <w:bodyDiv w:val="1"/>
      <w:marLeft w:val="0"/>
      <w:marRight w:val="0"/>
      <w:marTop w:val="0"/>
      <w:marBottom w:val="0"/>
      <w:divBdr>
        <w:top w:val="none" w:sz="0" w:space="0" w:color="auto"/>
        <w:left w:val="none" w:sz="0" w:space="0" w:color="auto"/>
        <w:bottom w:val="none" w:sz="0" w:space="0" w:color="auto"/>
        <w:right w:val="none" w:sz="0" w:space="0" w:color="auto"/>
      </w:divBdr>
    </w:div>
    <w:div w:id="101456892">
      <w:bodyDiv w:val="1"/>
      <w:marLeft w:val="0"/>
      <w:marRight w:val="0"/>
      <w:marTop w:val="0"/>
      <w:marBottom w:val="0"/>
      <w:divBdr>
        <w:top w:val="none" w:sz="0" w:space="0" w:color="auto"/>
        <w:left w:val="none" w:sz="0" w:space="0" w:color="auto"/>
        <w:bottom w:val="none" w:sz="0" w:space="0" w:color="auto"/>
        <w:right w:val="none" w:sz="0" w:space="0" w:color="auto"/>
      </w:divBdr>
    </w:div>
    <w:div w:id="134182849">
      <w:bodyDiv w:val="1"/>
      <w:marLeft w:val="0"/>
      <w:marRight w:val="0"/>
      <w:marTop w:val="0"/>
      <w:marBottom w:val="0"/>
      <w:divBdr>
        <w:top w:val="none" w:sz="0" w:space="0" w:color="auto"/>
        <w:left w:val="none" w:sz="0" w:space="0" w:color="auto"/>
        <w:bottom w:val="none" w:sz="0" w:space="0" w:color="auto"/>
        <w:right w:val="none" w:sz="0" w:space="0" w:color="auto"/>
      </w:divBdr>
    </w:div>
    <w:div w:id="217519576">
      <w:bodyDiv w:val="1"/>
      <w:marLeft w:val="0"/>
      <w:marRight w:val="0"/>
      <w:marTop w:val="0"/>
      <w:marBottom w:val="0"/>
      <w:divBdr>
        <w:top w:val="none" w:sz="0" w:space="0" w:color="auto"/>
        <w:left w:val="none" w:sz="0" w:space="0" w:color="auto"/>
        <w:bottom w:val="none" w:sz="0" w:space="0" w:color="auto"/>
        <w:right w:val="none" w:sz="0" w:space="0" w:color="auto"/>
      </w:divBdr>
    </w:div>
    <w:div w:id="219676931">
      <w:bodyDiv w:val="1"/>
      <w:marLeft w:val="0"/>
      <w:marRight w:val="0"/>
      <w:marTop w:val="0"/>
      <w:marBottom w:val="0"/>
      <w:divBdr>
        <w:top w:val="none" w:sz="0" w:space="0" w:color="auto"/>
        <w:left w:val="none" w:sz="0" w:space="0" w:color="auto"/>
        <w:bottom w:val="none" w:sz="0" w:space="0" w:color="auto"/>
        <w:right w:val="none" w:sz="0" w:space="0" w:color="auto"/>
      </w:divBdr>
    </w:div>
    <w:div w:id="225073114">
      <w:bodyDiv w:val="1"/>
      <w:marLeft w:val="0"/>
      <w:marRight w:val="0"/>
      <w:marTop w:val="0"/>
      <w:marBottom w:val="0"/>
      <w:divBdr>
        <w:top w:val="none" w:sz="0" w:space="0" w:color="auto"/>
        <w:left w:val="none" w:sz="0" w:space="0" w:color="auto"/>
        <w:bottom w:val="none" w:sz="0" w:space="0" w:color="auto"/>
        <w:right w:val="none" w:sz="0" w:space="0" w:color="auto"/>
      </w:divBdr>
    </w:div>
    <w:div w:id="255402117">
      <w:bodyDiv w:val="1"/>
      <w:marLeft w:val="0"/>
      <w:marRight w:val="0"/>
      <w:marTop w:val="0"/>
      <w:marBottom w:val="0"/>
      <w:divBdr>
        <w:top w:val="none" w:sz="0" w:space="0" w:color="auto"/>
        <w:left w:val="none" w:sz="0" w:space="0" w:color="auto"/>
        <w:bottom w:val="none" w:sz="0" w:space="0" w:color="auto"/>
        <w:right w:val="none" w:sz="0" w:space="0" w:color="auto"/>
      </w:divBdr>
    </w:div>
    <w:div w:id="337586468">
      <w:bodyDiv w:val="1"/>
      <w:marLeft w:val="0"/>
      <w:marRight w:val="0"/>
      <w:marTop w:val="0"/>
      <w:marBottom w:val="0"/>
      <w:divBdr>
        <w:top w:val="none" w:sz="0" w:space="0" w:color="auto"/>
        <w:left w:val="none" w:sz="0" w:space="0" w:color="auto"/>
        <w:bottom w:val="none" w:sz="0" w:space="0" w:color="auto"/>
        <w:right w:val="none" w:sz="0" w:space="0" w:color="auto"/>
      </w:divBdr>
    </w:div>
    <w:div w:id="397410326">
      <w:bodyDiv w:val="1"/>
      <w:marLeft w:val="0"/>
      <w:marRight w:val="0"/>
      <w:marTop w:val="0"/>
      <w:marBottom w:val="0"/>
      <w:divBdr>
        <w:top w:val="none" w:sz="0" w:space="0" w:color="auto"/>
        <w:left w:val="none" w:sz="0" w:space="0" w:color="auto"/>
        <w:bottom w:val="none" w:sz="0" w:space="0" w:color="auto"/>
        <w:right w:val="none" w:sz="0" w:space="0" w:color="auto"/>
      </w:divBdr>
    </w:div>
    <w:div w:id="444154288">
      <w:bodyDiv w:val="1"/>
      <w:marLeft w:val="0"/>
      <w:marRight w:val="0"/>
      <w:marTop w:val="0"/>
      <w:marBottom w:val="0"/>
      <w:divBdr>
        <w:top w:val="none" w:sz="0" w:space="0" w:color="auto"/>
        <w:left w:val="none" w:sz="0" w:space="0" w:color="auto"/>
        <w:bottom w:val="none" w:sz="0" w:space="0" w:color="auto"/>
        <w:right w:val="none" w:sz="0" w:space="0" w:color="auto"/>
      </w:divBdr>
    </w:div>
    <w:div w:id="446201501">
      <w:bodyDiv w:val="1"/>
      <w:marLeft w:val="0"/>
      <w:marRight w:val="0"/>
      <w:marTop w:val="0"/>
      <w:marBottom w:val="0"/>
      <w:divBdr>
        <w:top w:val="none" w:sz="0" w:space="0" w:color="auto"/>
        <w:left w:val="none" w:sz="0" w:space="0" w:color="auto"/>
        <w:bottom w:val="none" w:sz="0" w:space="0" w:color="auto"/>
        <w:right w:val="none" w:sz="0" w:space="0" w:color="auto"/>
      </w:divBdr>
    </w:div>
    <w:div w:id="601425869">
      <w:bodyDiv w:val="1"/>
      <w:marLeft w:val="0"/>
      <w:marRight w:val="0"/>
      <w:marTop w:val="0"/>
      <w:marBottom w:val="0"/>
      <w:divBdr>
        <w:top w:val="none" w:sz="0" w:space="0" w:color="auto"/>
        <w:left w:val="none" w:sz="0" w:space="0" w:color="auto"/>
        <w:bottom w:val="none" w:sz="0" w:space="0" w:color="auto"/>
        <w:right w:val="none" w:sz="0" w:space="0" w:color="auto"/>
      </w:divBdr>
    </w:div>
    <w:div w:id="625545257">
      <w:bodyDiv w:val="1"/>
      <w:marLeft w:val="0"/>
      <w:marRight w:val="0"/>
      <w:marTop w:val="0"/>
      <w:marBottom w:val="0"/>
      <w:divBdr>
        <w:top w:val="none" w:sz="0" w:space="0" w:color="auto"/>
        <w:left w:val="none" w:sz="0" w:space="0" w:color="auto"/>
        <w:bottom w:val="none" w:sz="0" w:space="0" w:color="auto"/>
        <w:right w:val="none" w:sz="0" w:space="0" w:color="auto"/>
      </w:divBdr>
    </w:div>
    <w:div w:id="644703586">
      <w:bodyDiv w:val="1"/>
      <w:marLeft w:val="0"/>
      <w:marRight w:val="0"/>
      <w:marTop w:val="0"/>
      <w:marBottom w:val="0"/>
      <w:divBdr>
        <w:top w:val="none" w:sz="0" w:space="0" w:color="auto"/>
        <w:left w:val="none" w:sz="0" w:space="0" w:color="auto"/>
        <w:bottom w:val="none" w:sz="0" w:space="0" w:color="auto"/>
        <w:right w:val="none" w:sz="0" w:space="0" w:color="auto"/>
      </w:divBdr>
    </w:div>
    <w:div w:id="682439769">
      <w:bodyDiv w:val="1"/>
      <w:marLeft w:val="0"/>
      <w:marRight w:val="0"/>
      <w:marTop w:val="0"/>
      <w:marBottom w:val="0"/>
      <w:divBdr>
        <w:top w:val="none" w:sz="0" w:space="0" w:color="auto"/>
        <w:left w:val="none" w:sz="0" w:space="0" w:color="auto"/>
        <w:bottom w:val="none" w:sz="0" w:space="0" w:color="auto"/>
        <w:right w:val="none" w:sz="0" w:space="0" w:color="auto"/>
      </w:divBdr>
      <w:divsChild>
        <w:div w:id="1862934297">
          <w:marLeft w:val="0"/>
          <w:marRight w:val="0"/>
          <w:marTop w:val="0"/>
          <w:marBottom w:val="225"/>
          <w:divBdr>
            <w:top w:val="none" w:sz="0" w:space="0" w:color="auto"/>
            <w:left w:val="none" w:sz="0" w:space="0" w:color="auto"/>
            <w:bottom w:val="none" w:sz="0" w:space="0" w:color="auto"/>
            <w:right w:val="none" w:sz="0" w:space="0" w:color="auto"/>
          </w:divBdr>
        </w:div>
        <w:div w:id="395517918">
          <w:marLeft w:val="0"/>
          <w:marRight w:val="0"/>
          <w:marTop w:val="0"/>
          <w:marBottom w:val="0"/>
          <w:divBdr>
            <w:top w:val="none" w:sz="0" w:space="0" w:color="auto"/>
            <w:left w:val="none" w:sz="0" w:space="0" w:color="auto"/>
            <w:bottom w:val="none" w:sz="0" w:space="0" w:color="auto"/>
            <w:right w:val="none" w:sz="0" w:space="0" w:color="auto"/>
          </w:divBdr>
        </w:div>
      </w:divsChild>
    </w:div>
    <w:div w:id="808977449">
      <w:bodyDiv w:val="1"/>
      <w:marLeft w:val="0"/>
      <w:marRight w:val="0"/>
      <w:marTop w:val="0"/>
      <w:marBottom w:val="0"/>
      <w:divBdr>
        <w:top w:val="none" w:sz="0" w:space="0" w:color="auto"/>
        <w:left w:val="none" w:sz="0" w:space="0" w:color="auto"/>
        <w:bottom w:val="none" w:sz="0" w:space="0" w:color="auto"/>
        <w:right w:val="none" w:sz="0" w:space="0" w:color="auto"/>
      </w:divBdr>
    </w:div>
    <w:div w:id="853307107">
      <w:bodyDiv w:val="1"/>
      <w:marLeft w:val="0"/>
      <w:marRight w:val="0"/>
      <w:marTop w:val="0"/>
      <w:marBottom w:val="0"/>
      <w:divBdr>
        <w:top w:val="none" w:sz="0" w:space="0" w:color="auto"/>
        <w:left w:val="none" w:sz="0" w:space="0" w:color="auto"/>
        <w:bottom w:val="none" w:sz="0" w:space="0" w:color="auto"/>
        <w:right w:val="none" w:sz="0" w:space="0" w:color="auto"/>
      </w:divBdr>
    </w:div>
    <w:div w:id="883828829">
      <w:bodyDiv w:val="1"/>
      <w:marLeft w:val="0"/>
      <w:marRight w:val="0"/>
      <w:marTop w:val="0"/>
      <w:marBottom w:val="0"/>
      <w:divBdr>
        <w:top w:val="none" w:sz="0" w:space="0" w:color="auto"/>
        <w:left w:val="none" w:sz="0" w:space="0" w:color="auto"/>
        <w:bottom w:val="none" w:sz="0" w:space="0" w:color="auto"/>
        <w:right w:val="none" w:sz="0" w:space="0" w:color="auto"/>
      </w:divBdr>
    </w:div>
    <w:div w:id="981420632">
      <w:bodyDiv w:val="1"/>
      <w:marLeft w:val="0"/>
      <w:marRight w:val="0"/>
      <w:marTop w:val="0"/>
      <w:marBottom w:val="0"/>
      <w:divBdr>
        <w:top w:val="none" w:sz="0" w:space="0" w:color="auto"/>
        <w:left w:val="none" w:sz="0" w:space="0" w:color="auto"/>
        <w:bottom w:val="none" w:sz="0" w:space="0" w:color="auto"/>
        <w:right w:val="none" w:sz="0" w:space="0" w:color="auto"/>
      </w:divBdr>
    </w:div>
    <w:div w:id="1010377712">
      <w:bodyDiv w:val="1"/>
      <w:marLeft w:val="0"/>
      <w:marRight w:val="0"/>
      <w:marTop w:val="0"/>
      <w:marBottom w:val="0"/>
      <w:divBdr>
        <w:top w:val="none" w:sz="0" w:space="0" w:color="auto"/>
        <w:left w:val="none" w:sz="0" w:space="0" w:color="auto"/>
        <w:bottom w:val="none" w:sz="0" w:space="0" w:color="auto"/>
        <w:right w:val="none" w:sz="0" w:space="0" w:color="auto"/>
      </w:divBdr>
    </w:div>
    <w:div w:id="1057824132">
      <w:bodyDiv w:val="1"/>
      <w:marLeft w:val="0"/>
      <w:marRight w:val="0"/>
      <w:marTop w:val="0"/>
      <w:marBottom w:val="0"/>
      <w:divBdr>
        <w:top w:val="none" w:sz="0" w:space="0" w:color="auto"/>
        <w:left w:val="none" w:sz="0" w:space="0" w:color="auto"/>
        <w:bottom w:val="none" w:sz="0" w:space="0" w:color="auto"/>
        <w:right w:val="none" w:sz="0" w:space="0" w:color="auto"/>
      </w:divBdr>
    </w:div>
    <w:div w:id="1058867906">
      <w:bodyDiv w:val="1"/>
      <w:marLeft w:val="0"/>
      <w:marRight w:val="0"/>
      <w:marTop w:val="0"/>
      <w:marBottom w:val="0"/>
      <w:divBdr>
        <w:top w:val="none" w:sz="0" w:space="0" w:color="auto"/>
        <w:left w:val="none" w:sz="0" w:space="0" w:color="auto"/>
        <w:bottom w:val="none" w:sz="0" w:space="0" w:color="auto"/>
        <w:right w:val="none" w:sz="0" w:space="0" w:color="auto"/>
      </w:divBdr>
    </w:div>
    <w:div w:id="1102065328">
      <w:bodyDiv w:val="1"/>
      <w:marLeft w:val="0"/>
      <w:marRight w:val="0"/>
      <w:marTop w:val="0"/>
      <w:marBottom w:val="0"/>
      <w:divBdr>
        <w:top w:val="none" w:sz="0" w:space="0" w:color="auto"/>
        <w:left w:val="none" w:sz="0" w:space="0" w:color="auto"/>
        <w:bottom w:val="none" w:sz="0" w:space="0" w:color="auto"/>
        <w:right w:val="none" w:sz="0" w:space="0" w:color="auto"/>
      </w:divBdr>
    </w:div>
    <w:div w:id="1154495248">
      <w:bodyDiv w:val="1"/>
      <w:marLeft w:val="0"/>
      <w:marRight w:val="0"/>
      <w:marTop w:val="0"/>
      <w:marBottom w:val="0"/>
      <w:divBdr>
        <w:top w:val="none" w:sz="0" w:space="0" w:color="auto"/>
        <w:left w:val="none" w:sz="0" w:space="0" w:color="auto"/>
        <w:bottom w:val="none" w:sz="0" w:space="0" w:color="auto"/>
        <w:right w:val="none" w:sz="0" w:space="0" w:color="auto"/>
      </w:divBdr>
    </w:div>
    <w:div w:id="1213080295">
      <w:bodyDiv w:val="1"/>
      <w:marLeft w:val="0"/>
      <w:marRight w:val="0"/>
      <w:marTop w:val="0"/>
      <w:marBottom w:val="0"/>
      <w:divBdr>
        <w:top w:val="none" w:sz="0" w:space="0" w:color="auto"/>
        <w:left w:val="none" w:sz="0" w:space="0" w:color="auto"/>
        <w:bottom w:val="none" w:sz="0" w:space="0" w:color="auto"/>
        <w:right w:val="none" w:sz="0" w:space="0" w:color="auto"/>
      </w:divBdr>
    </w:div>
    <w:div w:id="1247573937">
      <w:bodyDiv w:val="1"/>
      <w:marLeft w:val="0"/>
      <w:marRight w:val="0"/>
      <w:marTop w:val="0"/>
      <w:marBottom w:val="0"/>
      <w:divBdr>
        <w:top w:val="none" w:sz="0" w:space="0" w:color="auto"/>
        <w:left w:val="none" w:sz="0" w:space="0" w:color="auto"/>
        <w:bottom w:val="none" w:sz="0" w:space="0" w:color="auto"/>
        <w:right w:val="none" w:sz="0" w:space="0" w:color="auto"/>
      </w:divBdr>
    </w:div>
    <w:div w:id="1253322610">
      <w:bodyDiv w:val="1"/>
      <w:marLeft w:val="0"/>
      <w:marRight w:val="0"/>
      <w:marTop w:val="0"/>
      <w:marBottom w:val="0"/>
      <w:divBdr>
        <w:top w:val="none" w:sz="0" w:space="0" w:color="auto"/>
        <w:left w:val="none" w:sz="0" w:space="0" w:color="auto"/>
        <w:bottom w:val="none" w:sz="0" w:space="0" w:color="auto"/>
        <w:right w:val="none" w:sz="0" w:space="0" w:color="auto"/>
      </w:divBdr>
    </w:div>
    <w:div w:id="1293049874">
      <w:bodyDiv w:val="1"/>
      <w:marLeft w:val="0"/>
      <w:marRight w:val="0"/>
      <w:marTop w:val="0"/>
      <w:marBottom w:val="0"/>
      <w:divBdr>
        <w:top w:val="none" w:sz="0" w:space="0" w:color="auto"/>
        <w:left w:val="none" w:sz="0" w:space="0" w:color="auto"/>
        <w:bottom w:val="none" w:sz="0" w:space="0" w:color="auto"/>
        <w:right w:val="none" w:sz="0" w:space="0" w:color="auto"/>
      </w:divBdr>
    </w:div>
    <w:div w:id="1427574991">
      <w:bodyDiv w:val="1"/>
      <w:marLeft w:val="0"/>
      <w:marRight w:val="0"/>
      <w:marTop w:val="0"/>
      <w:marBottom w:val="0"/>
      <w:divBdr>
        <w:top w:val="none" w:sz="0" w:space="0" w:color="auto"/>
        <w:left w:val="none" w:sz="0" w:space="0" w:color="auto"/>
        <w:bottom w:val="none" w:sz="0" w:space="0" w:color="auto"/>
        <w:right w:val="none" w:sz="0" w:space="0" w:color="auto"/>
      </w:divBdr>
    </w:div>
    <w:div w:id="1436628882">
      <w:bodyDiv w:val="1"/>
      <w:marLeft w:val="0"/>
      <w:marRight w:val="0"/>
      <w:marTop w:val="0"/>
      <w:marBottom w:val="0"/>
      <w:divBdr>
        <w:top w:val="none" w:sz="0" w:space="0" w:color="auto"/>
        <w:left w:val="none" w:sz="0" w:space="0" w:color="auto"/>
        <w:bottom w:val="none" w:sz="0" w:space="0" w:color="auto"/>
        <w:right w:val="none" w:sz="0" w:space="0" w:color="auto"/>
      </w:divBdr>
    </w:div>
    <w:div w:id="1451583194">
      <w:bodyDiv w:val="1"/>
      <w:marLeft w:val="0"/>
      <w:marRight w:val="0"/>
      <w:marTop w:val="0"/>
      <w:marBottom w:val="0"/>
      <w:divBdr>
        <w:top w:val="none" w:sz="0" w:space="0" w:color="auto"/>
        <w:left w:val="none" w:sz="0" w:space="0" w:color="auto"/>
        <w:bottom w:val="none" w:sz="0" w:space="0" w:color="auto"/>
        <w:right w:val="none" w:sz="0" w:space="0" w:color="auto"/>
      </w:divBdr>
    </w:div>
    <w:div w:id="1458642539">
      <w:bodyDiv w:val="1"/>
      <w:marLeft w:val="0"/>
      <w:marRight w:val="0"/>
      <w:marTop w:val="0"/>
      <w:marBottom w:val="0"/>
      <w:divBdr>
        <w:top w:val="none" w:sz="0" w:space="0" w:color="auto"/>
        <w:left w:val="none" w:sz="0" w:space="0" w:color="auto"/>
        <w:bottom w:val="none" w:sz="0" w:space="0" w:color="auto"/>
        <w:right w:val="none" w:sz="0" w:space="0" w:color="auto"/>
      </w:divBdr>
    </w:div>
    <w:div w:id="1569421455">
      <w:bodyDiv w:val="1"/>
      <w:marLeft w:val="0"/>
      <w:marRight w:val="0"/>
      <w:marTop w:val="0"/>
      <w:marBottom w:val="0"/>
      <w:divBdr>
        <w:top w:val="none" w:sz="0" w:space="0" w:color="auto"/>
        <w:left w:val="none" w:sz="0" w:space="0" w:color="auto"/>
        <w:bottom w:val="none" w:sz="0" w:space="0" w:color="auto"/>
        <w:right w:val="none" w:sz="0" w:space="0" w:color="auto"/>
      </w:divBdr>
    </w:div>
    <w:div w:id="1584604670">
      <w:bodyDiv w:val="1"/>
      <w:marLeft w:val="0"/>
      <w:marRight w:val="0"/>
      <w:marTop w:val="0"/>
      <w:marBottom w:val="0"/>
      <w:divBdr>
        <w:top w:val="none" w:sz="0" w:space="0" w:color="auto"/>
        <w:left w:val="none" w:sz="0" w:space="0" w:color="auto"/>
        <w:bottom w:val="none" w:sz="0" w:space="0" w:color="auto"/>
        <w:right w:val="none" w:sz="0" w:space="0" w:color="auto"/>
      </w:divBdr>
    </w:div>
    <w:div w:id="1589146663">
      <w:bodyDiv w:val="1"/>
      <w:marLeft w:val="0"/>
      <w:marRight w:val="0"/>
      <w:marTop w:val="0"/>
      <w:marBottom w:val="0"/>
      <w:divBdr>
        <w:top w:val="none" w:sz="0" w:space="0" w:color="auto"/>
        <w:left w:val="none" w:sz="0" w:space="0" w:color="auto"/>
        <w:bottom w:val="none" w:sz="0" w:space="0" w:color="auto"/>
        <w:right w:val="none" w:sz="0" w:space="0" w:color="auto"/>
      </w:divBdr>
    </w:div>
    <w:div w:id="1673489840">
      <w:bodyDiv w:val="1"/>
      <w:marLeft w:val="0"/>
      <w:marRight w:val="0"/>
      <w:marTop w:val="0"/>
      <w:marBottom w:val="0"/>
      <w:divBdr>
        <w:top w:val="none" w:sz="0" w:space="0" w:color="auto"/>
        <w:left w:val="none" w:sz="0" w:space="0" w:color="auto"/>
        <w:bottom w:val="none" w:sz="0" w:space="0" w:color="auto"/>
        <w:right w:val="none" w:sz="0" w:space="0" w:color="auto"/>
      </w:divBdr>
    </w:div>
    <w:div w:id="1696030307">
      <w:bodyDiv w:val="1"/>
      <w:marLeft w:val="0"/>
      <w:marRight w:val="0"/>
      <w:marTop w:val="0"/>
      <w:marBottom w:val="0"/>
      <w:divBdr>
        <w:top w:val="none" w:sz="0" w:space="0" w:color="auto"/>
        <w:left w:val="none" w:sz="0" w:space="0" w:color="auto"/>
        <w:bottom w:val="none" w:sz="0" w:space="0" w:color="auto"/>
        <w:right w:val="none" w:sz="0" w:space="0" w:color="auto"/>
      </w:divBdr>
    </w:div>
    <w:div w:id="1781487367">
      <w:bodyDiv w:val="1"/>
      <w:marLeft w:val="0"/>
      <w:marRight w:val="0"/>
      <w:marTop w:val="0"/>
      <w:marBottom w:val="0"/>
      <w:divBdr>
        <w:top w:val="none" w:sz="0" w:space="0" w:color="auto"/>
        <w:left w:val="none" w:sz="0" w:space="0" w:color="auto"/>
        <w:bottom w:val="none" w:sz="0" w:space="0" w:color="auto"/>
        <w:right w:val="none" w:sz="0" w:space="0" w:color="auto"/>
      </w:divBdr>
    </w:div>
    <w:div w:id="1793934399">
      <w:bodyDiv w:val="1"/>
      <w:marLeft w:val="0"/>
      <w:marRight w:val="0"/>
      <w:marTop w:val="0"/>
      <w:marBottom w:val="0"/>
      <w:divBdr>
        <w:top w:val="none" w:sz="0" w:space="0" w:color="auto"/>
        <w:left w:val="none" w:sz="0" w:space="0" w:color="auto"/>
        <w:bottom w:val="none" w:sz="0" w:space="0" w:color="auto"/>
        <w:right w:val="none" w:sz="0" w:space="0" w:color="auto"/>
      </w:divBdr>
    </w:div>
    <w:div w:id="1801263220">
      <w:bodyDiv w:val="1"/>
      <w:marLeft w:val="0"/>
      <w:marRight w:val="0"/>
      <w:marTop w:val="0"/>
      <w:marBottom w:val="0"/>
      <w:divBdr>
        <w:top w:val="none" w:sz="0" w:space="0" w:color="auto"/>
        <w:left w:val="none" w:sz="0" w:space="0" w:color="auto"/>
        <w:bottom w:val="none" w:sz="0" w:space="0" w:color="auto"/>
        <w:right w:val="none" w:sz="0" w:space="0" w:color="auto"/>
      </w:divBdr>
    </w:div>
    <w:div w:id="1882592582">
      <w:bodyDiv w:val="1"/>
      <w:marLeft w:val="0"/>
      <w:marRight w:val="0"/>
      <w:marTop w:val="0"/>
      <w:marBottom w:val="0"/>
      <w:divBdr>
        <w:top w:val="none" w:sz="0" w:space="0" w:color="auto"/>
        <w:left w:val="none" w:sz="0" w:space="0" w:color="auto"/>
        <w:bottom w:val="none" w:sz="0" w:space="0" w:color="auto"/>
        <w:right w:val="none" w:sz="0" w:space="0" w:color="auto"/>
      </w:divBdr>
    </w:div>
    <w:div w:id="1888833570">
      <w:bodyDiv w:val="1"/>
      <w:marLeft w:val="0"/>
      <w:marRight w:val="0"/>
      <w:marTop w:val="0"/>
      <w:marBottom w:val="0"/>
      <w:divBdr>
        <w:top w:val="none" w:sz="0" w:space="0" w:color="auto"/>
        <w:left w:val="none" w:sz="0" w:space="0" w:color="auto"/>
        <w:bottom w:val="none" w:sz="0" w:space="0" w:color="auto"/>
        <w:right w:val="none" w:sz="0" w:space="0" w:color="auto"/>
      </w:divBdr>
    </w:div>
    <w:div w:id="1929652523">
      <w:bodyDiv w:val="1"/>
      <w:marLeft w:val="0"/>
      <w:marRight w:val="0"/>
      <w:marTop w:val="0"/>
      <w:marBottom w:val="0"/>
      <w:divBdr>
        <w:top w:val="none" w:sz="0" w:space="0" w:color="auto"/>
        <w:left w:val="none" w:sz="0" w:space="0" w:color="auto"/>
        <w:bottom w:val="none" w:sz="0" w:space="0" w:color="auto"/>
        <w:right w:val="none" w:sz="0" w:space="0" w:color="auto"/>
      </w:divBdr>
    </w:div>
    <w:div w:id="201583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wc.com/gx/en/about-pwc/assets/gender-pay-compass-image.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eforum.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statcdn.com/Infographic/images/normal/29844.jpeg" TargetMode="External"/><Relationship Id="rId5" Type="http://schemas.openxmlformats.org/officeDocument/2006/relationships/styles" Target="styles.xml"/><Relationship Id="rId15" Type="http://schemas.openxmlformats.org/officeDocument/2006/relationships/hyperlink" Target="http://www.unglobalcompact.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l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0C7C6588AF14687544C9CAF9F2226" ma:contentTypeVersion="16" ma:contentTypeDescription="Create a new document." ma:contentTypeScope="" ma:versionID="50dbee075b9e24396aca0eb1f2acf4e2">
  <xsd:schema xmlns:xsd="http://www.w3.org/2001/XMLSchema" xmlns:xs="http://www.w3.org/2001/XMLSchema" xmlns:p="http://schemas.microsoft.com/office/2006/metadata/properties" xmlns:ns3="842a4443-2b42-498f-a239-50373054a559" xmlns:ns4="55a584ea-b746-49e9-8baa-bab35d893716" targetNamespace="http://schemas.microsoft.com/office/2006/metadata/properties" ma:root="true" ma:fieldsID="c07b74c1683447c695c446f401f570a4" ns3:_="" ns4:_="">
    <xsd:import namespace="842a4443-2b42-498f-a239-50373054a559"/>
    <xsd:import namespace="55a584ea-b746-49e9-8baa-bab35d8937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a4443-2b42-498f-a239-50373054a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584ea-b746-49e9-8baa-bab35d8937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42a4443-2b42-498f-a239-50373054a559" xsi:nil="true"/>
  </documentManagement>
</p:properties>
</file>

<file path=customXml/itemProps1.xml><?xml version="1.0" encoding="utf-8"?>
<ds:datastoreItem xmlns:ds="http://schemas.openxmlformats.org/officeDocument/2006/customXml" ds:itemID="{A2FB93E1-A138-4CE1-81D6-9EE554AF3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a4443-2b42-498f-a239-50373054a559"/>
    <ds:schemaRef ds:uri="55a584ea-b746-49e9-8baa-bab35d893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61BBB-2124-48D2-A138-9EB3AFD41891}">
  <ds:schemaRefs>
    <ds:schemaRef ds:uri="http://schemas.microsoft.com/sharepoint/v3/contenttype/forms"/>
  </ds:schemaRefs>
</ds:datastoreItem>
</file>

<file path=customXml/itemProps3.xml><?xml version="1.0" encoding="utf-8"?>
<ds:datastoreItem xmlns:ds="http://schemas.openxmlformats.org/officeDocument/2006/customXml" ds:itemID="{C493E1F8-ED8D-4FD2-B100-ACD718576A42}">
  <ds:schemaRefs>
    <ds:schemaRef ds:uri="http://schemas.microsoft.com/office/2006/metadata/properties"/>
    <ds:schemaRef ds:uri="http://schemas.microsoft.com/office/infopath/2007/PartnerControls"/>
    <ds:schemaRef ds:uri="842a4443-2b42-498f-a239-50373054a55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3006</Words>
  <Characters>20389</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Adina Tapu (Ash)(k)</cp:lastModifiedBy>
  <cp:revision>2</cp:revision>
  <cp:lastPrinted>2025-01-09T15:46:00Z</cp:lastPrinted>
  <dcterms:created xsi:type="dcterms:W3CDTF">2025-01-25T14:57:00Z</dcterms:created>
  <dcterms:modified xsi:type="dcterms:W3CDTF">2025-01-25T14:57:00Z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2f45687d74955014410978fcebb8432c3a4a677ade8d4eb3a79ac640f6cf4640</vt:lpwstr>
  </property>
  <property fmtid="{D5CDD505-2E9C-101B-9397-08002B2CF9AE}" pid="3" name="ContentTypeId">
    <vt:lpwstr>0x01010030F0C7C6588AF14687544C9CAF9F2226</vt:lpwstr>
  </property>
</Properties>
</file>